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5B3B7" w14:textId="77777777" w:rsidR="00ED2BEA" w:rsidRDefault="00ED2BEA" w:rsidP="00A3058D">
      <w:pPr>
        <w:jc w:val="center"/>
        <w:rPr>
          <w:rFonts w:ascii="Times New Roman" w:hAnsi="Times New Roman" w:cs="Times New Roman"/>
          <w:sz w:val="24"/>
        </w:rPr>
      </w:pPr>
    </w:p>
    <w:p w14:paraId="4E1C2D40" w14:textId="77777777" w:rsidR="00ED2BEA" w:rsidRDefault="00ED2BEA" w:rsidP="00A3058D">
      <w:pPr>
        <w:jc w:val="center"/>
        <w:rPr>
          <w:rFonts w:ascii="Times New Roman" w:hAnsi="Times New Roman" w:cs="Times New Roman"/>
          <w:sz w:val="24"/>
        </w:rPr>
      </w:pPr>
    </w:p>
    <w:p w14:paraId="2A00CBD0" w14:textId="77777777" w:rsidR="00ED2BEA" w:rsidRDefault="00ED2BEA" w:rsidP="00A3058D">
      <w:pPr>
        <w:jc w:val="center"/>
        <w:rPr>
          <w:rFonts w:ascii="Times New Roman" w:hAnsi="Times New Roman" w:cs="Times New Roman"/>
          <w:sz w:val="24"/>
        </w:rPr>
      </w:pPr>
    </w:p>
    <w:p w14:paraId="7B97C30D" w14:textId="77777777" w:rsidR="00ED2BEA" w:rsidRDefault="00ED2BEA" w:rsidP="00A3058D">
      <w:pPr>
        <w:jc w:val="center"/>
        <w:rPr>
          <w:rFonts w:ascii="Times New Roman" w:hAnsi="Times New Roman" w:cs="Times New Roman"/>
          <w:sz w:val="24"/>
        </w:rPr>
      </w:pPr>
    </w:p>
    <w:p w14:paraId="0822B76C" w14:textId="77777777" w:rsidR="00C94C93" w:rsidRDefault="00A3058D" w:rsidP="00A3058D">
      <w:pPr>
        <w:jc w:val="center"/>
        <w:rPr>
          <w:rFonts w:ascii="Times New Roman" w:hAnsi="Times New Roman" w:cs="Times New Roman"/>
          <w:sz w:val="24"/>
        </w:rPr>
      </w:pPr>
      <w:r>
        <w:rPr>
          <w:rFonts w:ascii="Times New Roman" w:hAnsi="Times New Roman" w:cs="Times New Roman"/>
          <w:sz w:val="24"/>
        </w:rPr>
        <w:t>B</w:t>
      </w:r>
      <w:r w:rsidR="008202D7">
        <w:rPr>
          <w:rFonts w:ascii="Times New Roman" w:hAnsi="Times New Roman" w:cs="Times New Roman"/>
          <w:sz w:val="24"/>
        </w:rPr>
        <w:t xml:space="preserve">USINESS STRATEGY GAME </w:t>
      </w:r>
      <w:r>
        <w:rPr>
          <w:rFonts w:ascii="Times New Roman" w:hAnsi="Times New Roman" w:cs="Times New Roman"/>
          <w:sz w:val="24"/>
        </w:rPr>
        <w:t>PRE-SIMULATION</w:t>
      </w:r>
      <w:r w:rsidR="008202D7">
        <w:rPr>
          <w:rFonts w:ascii="Times New Roman" w:hAnsi="Times New Roman" w:cs="Times New Roman"/>
          <w:sz w:val="24"/>
        </w:rPr>
        <w:t>:</w:t>
      </w:r>
    </w:p>
    <w:p w14:paraId="36E35AB7" w14:textId="77777777" w:rsidR="008202D7" w:rsidRDefault="008202D7" w:rsidP="00A3058D">
      <w:pPr>
        <w:jc w:val="center"/>
        <w:rPr>
          <w:rFonts w:ascii="Times New Roman" w:hAnsi="Times New Roman" w:cs="Times New Roman"/>
          <w:sz w:val="24"/>
        </w:rPr>
      </w:pPr>
      <w:r>
        <w:rPr>
          <w:rFonts w:ascii="Times New Roman" w:hAnsi="Times New Roman" w:cs="Times New Roman"/>
          <w:sz w:val="24"/>
        </w:rPr>
        <w:t>A CASE STUDY OF FOOTWEAR INDUSTRY</w:t>
      </w:r>
    </w:p>
    <w:p w14:paraId="4B1BE5F6" w14:textId="77777777" w:rsidR="00C878E6" w:rsidRDefault="00C878E6" w:rsidP="00A3058D">
      <w:pPr>
        <w:jc w:val="center"/>
        <w:rPr>
          <w:rFonts w:ascii="Times New Roman" w:hAnsi="Times New Roman" w:cs="Times New Roman"/>
          <w:sz w:val="24"/>
        </w:rPr>
      </w:pPr>
    </w:p>
    <w:p w14:paraId="0851F326" w14:textId="77777777" w:rsidR="00ED2BEA" w:rsidRDefault="00ED2BEA" w:rsidP="00A3058D">
      <w:pPr>
        <w:jc w:val="center"/>
        <w:rPr>
          <w:rFonts w:ascii="Times New Roman" w:hAnsi="Times New Roman" w:cs="Times New Roman"/>
          <w:sz w:val="24"/>
        </w:rPr>
      </w:pPr>
    </w:p>
    <w:p w14:paraId="4AE9B80B" w14:textId="77777777" w:rsidR="00ED2BEA" w:rsidRDefault="00ED2BEA" w:rsidP="00A3058D">
      <w:pPr>
        <w:jc w:val="center"/>
        <w:rPr>
          <w:rFonts w:ascii="Times New Roman" w:hAnsi="Times New Roman" w:cs="Times New Roman"/>
          <w:sz w:val="24"/>
        </w:rPr>
      </w:pPr>
    </w:p>
    <w:p w14:paraId="03466387" w14:textId="77777777" w:rsidR="00A3058D" w:rsidRDefault="00A3058D" w:rsidP="00A3058D">
      <w:pPr>
        <w:jc w:val="center"/>
        <w:rPr>
          <w:rFonts w:ascii="Times New Roman" w:hAnsi="Times New Roman" w:cs="Times New Roman"/>
          <w:sz w:val="24"/>
        </w:rPr>
      </w:pPr>
      <w:r>
        <w:rPr>
          <w:rFonts w:ascii="Times New Roman" w:hAnsi="Times New Roman" w:cs="Times New Roman"/>
          <w:sz w:val="24"/>
        </w:rPr>
        <w:t>COURSE:</w:t>
      </w:r>
    </w:p>
    <w:p w14:paraId="3E64EA3D" w14:textId="77777777" w:rsidR="00A3058D" w:rsidRDefault="00A3058D" w:rsidP="00A3058D">
      <w:pPr>
        <w:jc w:val="center"/>
        <w:rPr>
          <w:rFonts w:ascii="Times New Roman" w:hAnsi="Times New Roman" w:cs="Times New Roman"/>
          <w:sz w:val="24"/>
        </w:rPr>
      </w:pPr>
    </w:p>
    <w:p w14:paraId="407B08D8" w14:textId="77777777" w:rsidR="00C878E6" w:rsidRDefault="00C878E6" w:rsidP="00A3058D">
      <w:pPr>
        <w:jc w:val="center"/>
        <w:rPr>
          <w:rFonts w:ascii="Times New Roman" w:hAnsi="Times New Roman" w:cs="Times New Roman"/>
          <w:sz w:val="24"/>
        </w:rPr>
      </w:pPr>
    </w:p>
    <w:p w14:paraId="4B0F196A" w14:textId="77777777" w:rsidR="00A3058D" w:rsidRDefault="00A3058D" w:rsidP="00A3058D">
      <w:pPr>
        <w:jc w:val="center"/>
        <w:rPr>
          <w:rFonts w:ascii="Times New Roman" w:hAnsi="Times New Roman" w:cs="Times New Roman"/>
          <w:sz w:val="24"/>
        </w:rPr>
      </w:pPr>
      <w:r>
        <w:rPr>
          <w:rFonts w:ascii="Times New Roman" w:hAnsi="Times New Roman" w:cs="Times New Roman"/>
          <w:sz w:val="24"/>
        </w:rPr>
        <w:t>BY</w:t>
      </w:r>
    </w:p>
    <w:p w14:paraId="1D4ED445" w14:textId="77777777" w:rsidR="00A3058D" w:rsidRDefault="00A3058D" w:rsidP="00A3058D">
      <w:pPr>
        <w:jc w:val="center"/>
        <w:rPr>
          <w:rFonts w:ascii="Times New Roman" w:hAnsi="Times New Roman" w:cs="Times New Roman"/>
          <w:sz w:val="24"/>
        </w:rPr>
      </w:pPr>
    </w:p>
    <w:p w14:paraId="74322FF5" w14:textId="77777777" w:rsidR="00C0503F" w:rsidRDefault="00C0503F">
      <w:pPr>
        <w:rPr>
          <w:rFonts w:ascii="Times New Roman" w:hAnsi="Times New Roman" w:cs="Times New Roman"/>
          <w:sz w:val="24"/>
        </w:rPr>
      </w:pPr>
      <w:r>
        <w:rPr>
          <w:rFonts w:ascii="Times New Roman" w:hAnsi="Times New Roman" w:cs="Times New Roman"/>
          <w:sz w:val="24"/>
        </w:rPr>
        <w:br w:type="page"/>
      </w:r>
    </w:p>
    <w:p w14:paraId="4466C27D" w14:textId="77777777" w:rsidR="004B0962" w:rsidRDefault="00B5099B" w:rsidP="00207448">
      <w:pPr>
        <w:jc w:val="center"/>
        <w:rPr>
          <w:rFonts w:ascii="Times New Roman" w:hAnsi="Times New Roman" w:cs="Times New Roman"/>
          <w:b/>
          <w:sz w:val="24"/>
          <w:u w:val="single"/>
          <w:lang w:val="en"/>
        </w:rPr>
      </w:pPr>
      <w:bookmarkStart w:id="0" w:name="_c84cwc9ci8ew" w:colFirst="0" w:colLast="0"/>
      <w:bookmarkStart w:id="1" w:name="_8ezeru4s4q7i" w:colFirst="0" w:colLast="0"/>
      <w:bookmarkStart w:id="2" w:name="_t11u19c4rcps" w:colFirst="0" w:colLast="0"/>
      <w:bookmarkStart w:id="3" w:name="_whpgxbsztkn6" w:colFirst="0" w:colLast="0"/>
      <w:bookmarkStart w:id="4" w:name="_x87iwfe57cdx" w:colFirst="0" w:colLast="0"/>
      <w:bookmarkStart w:id="5" w:name="_iyg2z05gd797" w:colFirst="0" w:colLast="0"/>
      <w:bookmarkStart w:id="6" w:name="_jje3oc2osg66" w:colFirst="0" w:colLast="0"/>
      <w:bookmarkStart w:id="7" w:name="_ax71133ypncz" w:colFirst="0" w:colLast="0"/>
      <w:bookmarkEnd w:id="0"/>
      <w:bookmarkEnd w:id="1"/>
      <w:bookmarkEnd w:id="2"/>
      <w:bookmarkEnd w:id="3"/>
      <w:bookmarkEnd w:id="4"/>
      <w:bookmarkEnd w:id="5"/>
      <w:bookmarkEnd w:id="6"/>
      <w:bookmarkEnd w:id="7"/>
      <w:r w:rsidRPr="00B5099B">
        <w:rPr>
          <w:rFonts w:ascii="Times New Roman" w:hAnsi="Times New Roman" w:cs="Times New Roman"/>
          <w:b/>
          <w:sz w:val="24"/>
          <w:u w:val="single"/>
          <w:lang w:val="en"/>
        </w:rPr>
        <w:lastRenderedPageBreak/>
        <w:t>Year 11</w:t>
      </w:r>
    </w:p>
    <w:p w14:paraId="3540123F" w14:textId="77777777" w:rsidR="00B5099B" w:rsidRPr="00AC7587" w:rsidRDefault="00B5099B" w:rsidP="00AC7587">
      <w:pPr>
        <w:pStyle w:val="ListParagraph"/>
        <w:numPr>
          <w:ilvl w:val="0"/>
          <w:numId w:val="2"/>
        </w:numPr>
        <w:jc w:val="center"/>
        <w:rPr>
          <w:rFonts w:ascii="Times New Roman" w:hAnsi="Times New Roman" w:cs="Times New Roman"/>
          <w:b/>
          <w:sz w:val="24"/>
          <w:u w:val="single"/>
          <w:lang w:val="en"/>
        </w:rPr>
      </w:pPr>
      <w:r w:rsidRPr="008E5B36">
        <w:rPr>
          <w:rFonts w:ascii="Times New Roman" w:hAnsi="Times New Roman" w:cs="Times New Roman"/>
          <w:b/>
          <w:sz w:val="24"/>
          <w:lang w:val="en"/>
        </w:rPr>
        <w:t>Compensation and training</w:t>
      </w:r>
    </w:p>
    <w:p w14:paraId="7608D6BF" w14:textId="77777777" w:rsidR="00C14330" w:rsidRDefault="00EE4CD3" w:rsidP="004726AD">
      <w:pPr>
        <w:pStyle w:val="Default"/>
        <w:spacing w:line="480" w:lineRule="auto"/>
        <w:ind w:firstLine="360"/>
        <w:rPr>
          <w:rFonts w:ascii="Times New Roman" w:hAnsi="Times New Roman" w:cs="Times New Roman"/>
        </w:rPr>
      </w:pPr>
      <w:r>
        <w:rPr>
          <w:rFonts w:ascii="Times New Roman" w:hAnsi="Times New Roman" w:cs="Times New Roman"/>
        </w:rPr>
        <w:t>In Year 11</w:t>
      </w:r>
      <w:r w:rsidR="00AC7587" w:rsidRPr="00AC7587">
        <w:rPr>
          <w:rFonts w:ascii="Times New Roman" w:hAnsi="Times New Roman" w:cs="Times New Roman"/>
        </w:rPr>
        <w:t xml:space="preserve">, the company spent $77.5 million on standard and superior materials, so making use of best practices training to achieve (over time) materials cost savings of even 5-10% annually (and maybe 15% to 20% annually over a period of years with all-out long-term best practices expenditures over time) is one way to achieve a sustainable cost advantage over rival companies. </w:t>
      </w:r>
      <w:r w:rsidR="00AC7587" w:rsidRPr="00AC7587">
        <w:rPr>
          <w:rFonts w:ascii="Times New Roman" w:hAnsi="Times New Roman" w:cs="Times New Roman"/>
          <w:i/>
          <w:iCs/>
        </w:rPr>
        <w:t xml:space="preserve">Annual increases </w:t>
      </w:r>
      <w:r w:rsidR="00AC7587" w:rsidRPr="00AC7587">
        <w:rPr>
          <w:rFonts w:ascii="Times New Roman" w:hAnsi="Times New Roman" w:cs="Times New Roman"/>
        </w:rPr>
        <w:t xml:space="preserve">of 1% or more in worker productivity at the North American facility where productivity is presently 5,000 pairs per worker per year and at the Asia-Pacific facility where productivity is just under 3,500 pairs per worker per year also holds potential for meaningful savings in </w:t>
      </w:r>
      <w:r w:rsidR="00E13D1C" w:rsidRPr="00AC7587">
        <w:rPr>
          <w:rFonts w:ascii="Times New Roman" w:hAnsi="Times New Roman" w:cs="Times New Roman"/>
        </w:rPr>
        <w:t>labour</w:t>
      </w:r>
      <w:r w:rsidR="00C14330">
        <w:rPr>
          <w:rFonts w:ascii="Times New Roman" w:hAnsi="Times New Roman" w:cs="Times New Roman"/>
        </w:rPr>
        <w:t xml:space="preserve"> costs over time.</w:t>
      </w:r>
    </w:p>
    <w:p w14:paraId="4C2351C0" w14:textId="77777777" w:rsidR="00AC7587" w:rsidRPr="00AC7587" w:rsidRDefault="00AC7587" w:rsidP="004726AD">
      <w:pPr>
        <w:pStyle w:val="Default"/>
        <w:spacing w:line="480" w:lineRule="auto"/>
        <w:ind w:firstLine="360"/>
        <w:rPr>
          <w:rFonts w:ascii="Times New Roman" w:hAnsi="Times New Roman" w:cs="Times New Roman"/>
        </w:rPr>
      </w:pPr>
      <w:r w:rsidRPr="00AC7587">
        <w:rPr>
          <w:rFonts w:ascii="Times New Roman" w:hAnsi="Times New Roman" w:cs="Times New Roman"/>
        </w:rPr>
        <w:t xml:space="preserve">All the benefits of current-year spending for best practices training are reflected in the supporting calculations of productivity, materials costs, reject rates, and S/Q ratings each time you change a decision entry, allowing you to evaluate the immediate cost effectiveness of such expenditures. </w:t>
      </w:r>
    </w:p>
    <w:p w14:paraId="0204100A" w14:textId="77777777" w:rsidR="00AC7587" w:rsidRPr="00AC7587" w:rsidRDefault="00AC7587" w:rsidP="00AC7587">
      <w:pPr>
        <w:spacing w:line="480" w:lineRule="auto"/>
        <w:rPr>
          <w:rFonts w:ascii="Times New Roman" w:hAnsi="Times New Roman" w:cs="Times New Roman"/>
          <w:b/>
          <w:sz w:val="24"/>
          <w:szCs w:val="24"/>
          <w:u w:val="single"/>
          <w:lang w:val="en"/>
        </w:rPr>
      </w:pPr>
      <w:r w:rsidRPr="00AC7587">
        <w:rPr>
          <w:rFonts w:ascii="Times New Roman" w:hAnsi="Times New Roman" w:cs="Times New Roman"/>
          <w:sz w:val="24"/>
          <w:szCs w:val="24"/>
        </w:rPr>
        <w:t>Expenditures to achieve a comparatively low ratio of production workers per supervisor and pay supervisory personnel higher than average salaries also helps boost production worker productivity.</w:t>
      </w:r>
    </w:p>
    <w:p w14:paraId="70E80893" w14:textId="77777777" w:rsidR="00B5099B" w:rsidRPr="00B22D20" w:rsidRDefault="00B5099B" w:rsidP="00B22D20">
      <w:pPr>
        <w:numPr>
          <w:ilvl w:val="0"/>
          <w:numId w:val="2"/>
        </w:numPr>
        <w:spacing w:line="480" w:lineRule="auto"/>
        <w:jc w:val="center"/>
        <w:rPr>
          <w:rFonts w:ascii="Times New Roman" w:hAnsi="Times New Roman" w:cs="Times New Roman"/>
          <w:b/>
          <w:sz w:val="24"/>
          <w:szCs w:val="24"/>
          <w:lang w:val="en"/>
        </w:rPr>
      </w:pPr>
      <w:r w:rsidRPr="00B22D20">
        <w:rPr>
          <w:rFonts w:ascii="Times New Roman" w:hAnsi="Times New Roman" w:cs="Times New Roman"/>
          <w:b/>
          <w:sz w:val="24"/>
          <w:szCs w:val="24"/>
          <w:lang w:val="en"/>
        </w:rPr>
        <w:t>Branded production:</w:t>
      </w:r>
    </w:p>
    <w:p w14:paraId="109DF169" w14:textId="77777777" w:rsidR="00A04A62" w:rsidRPr="00A04A62" w:rsidRDefault="00D4177A" w:rsidP="002853BA">
      <w:pPr>
        <w:spacing w:line="480" w:lineRule="auto"/>
        <w:ind w:firstLine="360"/>
        <w:rPr>
          <w:rFonts w:ascii="Times New Roman" w:hAnsi="Times New Roman" w:cs="Times New Roman"/>
          <w:b/>
          <w:sz w:val="24"/>
          <w:lang w:val="en"/>
        </w:rPr>
      </w:pPr>
      <w:r>
        <w:rPr>
          <w:rFonts w:ascii="Times New Roman" w:hAnsi="Times New Roman" w:cs="Times New Roman"/>
          <w:sz w:val="24"/>
          <w:szCs w:val="24"/>
        </w:rPr>
        <w:t>In Year 11</w:t>
      </w:r>
      <w:r w:rsidR="00A04A62" w:rsidRPr="00A04A62">
        <w:rPr>
          <w:rFonts w:ascii="Times New Roman" w:hAnsi="Times New Roman" w:cs="Times New Roman"/>
          <w:sz w:val="24"/>
          <w:szCs w:val="24"/>
        </w:rPr>
        <w:t xml:space="preserve">, the branded footwear reject rates of 7% at the North American facility and 10.1% at the Asia-Pacific facility </w:t>
      </w:r>
      <w:r w:rsidR="002853BA" w:rsidRPr="00A04A62">
        <w:rPr>
          <w:rFonts w:ascii="Times New Roman" w:hAnsi="Times New Roman" w:cs="Times New Roman"/>
          <w:sz w:val="24"/>
          <w:szCs w:val="24"/>
        </w:rPr>
        <w:t>totalled</w:t>
      </w:r>
      <w:r w:rsidR="00A04A62" w:rsidRPr="00A04A62">
        <w:rPr>
          <w:rFonts w:ascii="Times New Roman" w:hAnsi="Times New Roman" w:cs="Times New Roman"/>
          <w:sz w:val="24"/>
          <w:szCs w:val="24"/>
        </w:rPr>
        <w:t xml:space="preserve"> 711,000 pairs and cost the company $14.5 million; private-label reject rates of 6.9% at the North American facility and 10.0% at the Asia-Pacific facility </w:t>
      </w:r>
      <w:r w:rsidR="002853BA" w:rsidRPr="00A04A62">
        <w:rPr>
          <w:rFonts w:ascii="Times New Roman" w:hAnsi="Times New Roman" w:cs="Times New Roman"/>
          <w:sz w:val="24"/>
          <w:szCs w:val="24"/>
        </w:rPr>
        <w:t>totalled</w:t>
      </w:r>
      <w:r w:rsidR="00A04A62" w:rsidRPr="00A04A62">
        <w:rPr>
          <w:rFonts w:ascii="Times New Roman" w:hAnsi="Times New Roman" w:cs="Times New Roman"/>
          <w:sz w:val="24"/>
          <w:szCs w:val="24"/>
        </w:rPr>
        <w:t xml:space="preserve"> 74,000 pairs and cost the company $2.2 million. It is company policy to donate all rejected pairs to charitable organizations. </w:t>
      </w:r>
      <w:r w:rsidR="00520B6F">
        <w:rPr>
          <w:rFonts w:ascii="Times New Roman" w:hAnsi="Times New Roman" w:cs="Times New Roman"/>
          <w:sz w:val="24"/>
          <w:szCs w:val="24"/>
        </w:rPr>
        <w:t xml:space="preserve">This </w:t>
      </w:r>
      <w:r w:rsidR="00520B6F" w:rsidRPr="00520B6F">
        <w:rPr>
          <w:rFonts w:ascii="Times New Roman" w:hAnsi="Times New Roman" w:cs="Times New Roman"/>
          <w:sz w:val="24"/>
          <w:szCs w:val="24"/>
        </w:rPr>
        <w:t xml:space="preserve">indicate that it is possible to reduce </w:t>
      </w:r>
      <w:r w:rsidR="00520B6F" w:rsidRPr="00520B6F">
        <w:rPr>
          <w:rFonts w:ascii="Times New Roman" w:hAnsi="Times New Roman" w:cs="Times New Roman"/>
          <w:sz w:val="24"/>
          <w:szCs w:val="24"/>
        </w:rPr>
        <w:lastRenderedPageBreak/>
        <w:t>facility reject rates to 1.5% or less, but it is left for company co-managers to determine what actions to take and how much to spend on driving reject rates down.</w:t>
      </w:r>
    </w:p>
    <w:p w14:paraId="1642F2E2" w14:textId="77777777" w:rsidR="00B5099B" w:rsidRPr="00A04A62" w:rsidRDefault="00B5099B" w:rsidP="00A04A62">
      <w:pPr>
        <w:pStyle w:val="ListParagraph"/>
        <w:numPr>
          <w:ilvl w:val="0"/>
          <w:numId w:val="2"/>
        </w:numPr>
        <w:jc w:val="center"/>
        <w:rPr>
          <w:rFonts w:ascii="Times New Roman" w:hAnsi="Times New Roman" w:cs="Times New Roman"/>
          <w:b/>
          <w:sz w:val="24"/>
          <w:lang w:val="en"/>
        </w:rPr>
      </w:pPr>
      <w:r w:rsidRPr="00A04A62">
        <w:rPr>
          <w:rFonts w:ascii="Times New Roman" w:hAnsi="Times New Roman" w:cs="Times New Roman"/>
          <w:b/>
          <w:sz w:val="24"/>
          <w:lang w:val="en"/>
        </w:rPr>
        <w:t>Production Facilities:</w:t>
      </w:r>
    </w:p>
    <w:p w14:paraId="216C8240" w14:textId="77777777" w:rsidR="000F69AD" w:rsidRDefault="00CA5EDF" w:rsidP="00885BEE">
      <w:pPr>
        <w:spacing w:line="480" w:lineRule="auto"/>
        <w:ind w:firstLine="360"/>
        <w:rPr>
          <w:rFonts w:ascii="Times New Roman" w:hAnsi="Times New Roman" w:cs="Times New Roman"/>
          <w:sz w:val="24"/>
          <w:lang w:val="en"/>
        </w:rPr>
      </w:pPr>
      <w:r w:rsidRPr="00CA5EDF">
        <w:rPr>
          <w:rFonts w:ascii="Times New Roman" w:hAnsi="Times New Roman" w:cs="Times New Roman"/>
          <w:sz w:val="24"/>
          <w:lang w:val="en"/>
        </w:rPr>
        <w:t>Going into Year 11, your company’s North America facility has unused space available for installing enough footwear-making equipment to produce an additional 1 million pairs without the use of overtime (1.2 million pairs with maximum use of overtime); the Asia-Pacific facility has space available to accommodate an additional 2 million pairs (2.4 million pairs at maximum overtime) of footwear-making equipment. Companies have the option of installing new equipment a</w:t>
      </w:r>
      <w:r w:rsidR="009168DF">
        <w:rPr>
          <w:rFonts w:ascii="Times New Roman" w:hAnsi="Times New Roman" w:cs="Times New Roman"/>
          <w:sz w:val="24"/>
          <w:lang w:val="en"/>
        </w:rPr>
        <w:t>t a cost of $5 million per 8,250</w:t>
      </w:r>
      <w:r w:rsidRPr="00CA5EDF">
        <w:rPr>
          <w:rFonts w:ascii="Times New Roman" w:hAnsi="Times New Roman" w:cs="Times New Roman"/>
          <w:sz w:val="24"/>
          <w:lang w:val="en"/>
        </w:rPr>
        <w:t xml:space="preserve"> pairs of production capability or refurbished equipment a</w:t>
      </w:r>
      <w:r w:rsidR="009168DF">
        <w:rPr>
          <w:rFonts w:ascii="Times New Roman" w:hAnsi="Times New Roman" w:cs="Times New Roman"/>
          <w:sz w:val="24"/>
          <w:lang w:val="en"/>
        </w:rPr>
        <w:t>t a cost of $3.6 million per 8,250</w:t>
      </w:r>
      <w:r w:rsidRPr="00CA5EDF">
        <w:rPr>
          <w:rFonts w:ascii="Times New Roman" w:hAnsi="Times New Roman" w:cs="Times New Roman"/>
          <w:sz w:val="24"/>
          <w:lang w:val="en"/>
        </w:rPr>
        <w:t xml:space="preserve"> pairs of production capability. All equipment additi</w:t>
      </w:r>
      <w:r w:rsidR="009168DF">
        <w:rPr>
          <w:rFonts w:ascii="Times New Roman" w:hAnsi="Times New Roman" w:cs="Times New Roman"/>
          <w:sz w:val="24"/>
          <w:lang w:val="en"/>
        </w:rPr>
        <w:t xml:space="preserve">ons must be in increments of 8,250 </w:t>
      </w:r>
      <w:r w:rsidRPr="00CA5EDF">
        <w:rPr>
          <w:rFonts w:ascii="Times New Roman" w:hAnsi="Times New Roman" w:cs="Times New Roman"/>
          <w:sz w:val="24"/>
          <w:lang w:val="en"/>
        </w:rPr>
        <w:t>pairs. Both types of</w:t>
      </w:r>
      <w:r w:rsidR="000F69AD">
        <w:rPr>
          <w:rFonts w:ascii="Times New Roman" w:hAnsi="Times New Roman" w:cs="Times New Roman"/>
          <w:sz w:val="24"/>
          <w:lang w:val="en"/>
        </w:rPr>
        <w:t xml:space="preserve"> equipment have a 10-year life.</w:t>
      </w:r>
    </w:p>
    <w:p w14:paraId="5ACD82ED" w14:textId="77777777" w:rsidR="007D5988" w:rsidRPr="007D5988" w:rsidRDefault="00B5099B" w:rsidP="007D5988">
      <w:pPr>
        <w:numPr>
          <w:ilvl w:val="0"/>
          <w:numId w:val="2"/>
        </w:numPr>
        <w:jc w:val="center"/>
        <w:rPr>
          <w:rFonts w:ascii="Times New Roman" w:hAnsi="Times New Roman" w:cs="Times New Roman"/>
          <w:b/>
          <w:sz w:val="24"/>
          <w:lang w:val="en"/>
        </w:rPr>
      </w:pPr>
      <w:r w:rsidRPr="007D5988">
        <w:rPr>
          <w:rFonts w:ascii="Times New Roman" w:hAnsi="Times New Roman" w:cs="Times New Roman"/>
          <w:b/>
          <w:sz w:val="24"/>
          <w:lang w:val="en"/>
        </w:rPr>
        <w:t>Distribution and Warehouses:</w:t>
      </w:r>
    </w:p>
    <w:p w14:paraId="1924A859" w14:textId="77777777" w:rsidR="00B60AF7" w:rsidRPr="00B60AF7" w:rsidRDefault="00B60AF7" w:rsidP="00B60AF7">
      <w:pPr>
        <w:spacing w:line="480" w:lineRule="auto"/>
        <w:ind w:firstLine="360"/>
        <w:rPr>
          <w:rFonts w:ascii="Times New Roman" w:hAnsi="Times New Roman" w:cs="Times New Roman"/>
          <w:sz w:val="24"/>
          <w:lang w:val="en"/>
        </w:rPr>
      </w:pPr>
      <w:r w:rsidRPr="00B60AF7">
        <w:rPr>
          <w:rFonts w:ascii="Times New Roman" w:hAnsi="Times New Roman" w:cs="Times New Roman"/>
          <w:sz w:val="24"/>
          <w:lang w:val="en"/>
        </w:rPr>
        <w:t>Details of the company’s distribution and warehouse expenses are shown in the bottom section of the page. Freight costs on incoming shipments of newly-produced footwear from a facility to a warehouse in the same region currently run $1 per pair. Freight charges on shipments to warehouses in a different region run $2 per pair. These costs are subject to change in upcoming years. Any tariffs on pairs imported from foreign facilities are due and payable at the port of entry rather than when orders are filled and the pairs shipped to retailers and online buyers. In addition to the inventory costs of carrying unsold pairs over from the prior year ($0.50 per pair on required inventory and $1.00 per pair on unsold pairs in the prio</w:t>
      </w:r>
      <w:r w:rsidR="00EF52DC">
        <w:rPr>
          <w:rFonts w:ascii="Times New Roman" w:hAnsi="Times New Roman" w:cs="Times New Roman"/>
          <w:sz w:val="24"/>
          <w:lang w:val="en"/>
        </w:rPr>
        <w:t>r year),</w:t>
      </w:r>
    </w:p>
    <w:p w14:paraId="2E5B278A" w14:textId="77777777" w:rsidR="00D96065" w:rsidRPr="00D96065" w:rsidRDefault="00B60AF7" w:rsidP="00B60AF7">
      <w:pPr>
        <w:spacing w:line="480" w:lineRule="auto"/>
        <w:ind w:firstLine="360"/>
        <w:rPr>
          <w:rFonts w:ascii="Times New Roman" w:hAnsi="Times New Roman" w:cs="Times New Roman"/>
          <w:sz w:val="24"/>
          <w:lang w:val="en"/>
        </w:rPr>
      </w:pPr>
      <w:r w:rsidRPr="00B60AF7">
        <w:rPr>
          <w:rFonts w:ascii="Times New Roman" w:hAnsi="Times New Roman" w:cs="Times New Roman"/>
          <w:sz w:val="24"/>
          <w:lang w:val="en"/>
        </w:rPr>
        <w:t xml:space="preserve">However, when warehouse volume is less than 200,000 pairs annually, leasing fees are 5 times the annual number of pairs available for sale. Should the company abandon selling </w:t>
      </w:r>
      <w:r w:rsidRPr="00B60AF7">
        <w:rPr>
          <w:rFonts w:ascii="Times New Roman" w:hAnsi="Times New Roman" w:cs="Times New Roman"/>
          <w:sz w:val="24"/>
          <w:lang w:val="en"/>
        </w:rPr>
        <w:lastRenderedPageBreak/>
        <w:t>footwear in a geographic region, leasing and maintenance costs in that region will fall to $0 (and then resume if/when sales begin again).</w:t>
      </w:r>
      <w:r w:rsidR="00D96065" w:rsidRPr="00D96065">
        <w:rPr>
          <w:rFonts w:ascii="Times New Roman" w:hAnsi="Times New Roman" w:cs="Times New Roman"/>
          <w:sz w:val="24"/>
          <w:lang w:val="en"/>
        </w:rPr>
        <w:t>. Retail markups over the wholesale prices of footwear manufacturers</w:t>
      </w:r>
      <w:r w:rsidR="00C91D4C">
        <w:rPr>
          <w:rFonts w:ascii="Times New Roman" w:hAnsi="Times New Roman" w:cs="Times New Roman"/>
          <w:sz w:val="24"/>
          <w:lang w:val="en"/>
        </w:rPr>
        <w:t xml:space="preserve"> </w:t>
      </w:r>
      <w:r w:rsidR="00D96065" w:rsidRPr="00D96065">
        <w:rPr>
          <w:rFonts w:ascii="Times New Roman" w:hAnsi="Times New Roman" w:cs="Times New Roman"/>
          <w:sz w:val="24"/>
          <w:lang w:val="en"/>
        </w:rPr>
        <w:t>can run anywhere from 40% at discount chains to as high as 100% at pre</w:t>
      </w:r>
      <w:r w:rsidR="00C91D4C">
        <w:rPr>
          <w:rFonts w:ascii="Times New Roman" w:hAnsi="Times New Roman" w:cs="Times New Roman"/>
          <w:sz w:val="24"/>
          <w:lang w:val="en"/>
        </w:rPr>
        <w:t xml:space="preserve">mium retailers. Thus, a pair of </w:t>
      </w:r>
      <w:r w:rsidR="00D96065" w:rsidRPr="00D96065">
        <w:rPr>
          <w:rFonts w:ascii="Times New Roman" w:hAnsi="Times New Roman" w:cs="Times New Roman"/>
          <w:sz w:val="24"/>
          <w:lang w:val="en"/>
        </w:rPr>
        <w:t>shoes wholesaling for $50 usually re</w:t>
      </w:r>
      <w:r w:rsidR="00837C01">
        <w:rPr>
          <w:rFonts w:ascii="Times New Roman" w:hAnsi="Times New Roman" w:cs="Times New Roman"/>
          <w:sz w:val="24"/>
          <w:lang w:val="en"/>
        </w:rPr>
        <w:t xml:space="preserve">tails for between $70 and $100. </w:t>
      </w:r>
      <w:r w:rsidR="00D96065" w:rsidRPr="00D96065">
        <w:rPr>
          <w:rFonts w:ascii="Times New Roman" w:hAnsi="Times New Roman" w:cs="Times New Roman"/>
          <w:sz w:val="24"/>
          <w:lang w:val="en"/>
        </w:rPr>
        <w:t>However, mounting use of the Internet by shoppers has prompted all footwear manufacturers to launch a</w:t>
      </w:r>
    </w:p>
    <w:p w14:paraId="7A089E5D" w14:textId="77777777" w:rsidR="00B5099B" w:rsidRPr="00B41A44" w:rsidRDefault="00B5099B" w:rsidP="00B41A44">
      <w:pPr>
        <w:numPr>
          <w:ilvl w:val="0"/>
          <w:numId w:val="2"/>
        </w:numPr>
        <w:jc w:val="center"/>
        <w:rPr>
          <w:rFonts w:ascii="Times New Roman" w:hAnsi="Times New Roman" w:cs="Times New Roman"/>
          <w:b/>
          <w:sz w:val="24"/>
          <w:lang w:val="en"/>
        </w:rPr>
      </w:pPr>
      <w:r w:rsidRPr="00B41A44">
        <w:rPr>
          <w:rFonts w:ascii="Times New Roman" w:hAnsi="Times New Roman" w:cs="Times New Roman"/>
          <w:b/>
          <w:sz w:val="24"/>
          <w:lang w:val="en"/>
        </w:rPr>
        <w:t>Internet Marketing:</w:t>
      </w:r>
    </w:p>
    <w:p w14:paraId="37B04FB2" w14:textId="77777777" w:rsidR="00B41A44" w:rsidRPr="00B5099B" w:rsidRDefault="006C3719" w:rsidP="00BF2884">
      <w:pPr>
        <w:spacing w:line="480" w:lineRule="auto"/>
        <w:ind w:firstLine="360"/>
        <w:rPr>
          <w:rFonts w:ascii="Times New Roman" w:hAnsi="Times New Roman" w:cs="Times New Roman"/>
          <w:sz w:val="24"/>
          <w:lang w:val="en"/>
        </w:rPr>
      </w:pPr>
      <w:r>
        <w:rPr>
          <w:rFonts w:ascii="Times New Roman" w:hAnsi="Times New Roman" w:cs="Times New Roman"/>
          <w:sz w:val="24"/>
          <w:lang w:val="en"/>
        </w:rPr>
        <w:t>Web</w:t>
      </w:r>
      <w:r w:rsidR="00B41A44" w:rsidRPr="00D96065">
        <w:rPr>
          <w:rFonts w:ascii="Times New Roman" w:hAnsi="Times New Roman" w:cs="Times New Roman"/>
          <w:sz w:val="24"/>
          <w:lang w:val="en"/>
        </w:rPr>
        <w:t>site displaying their models and styles and giving consumers the opti</w:t>
      </w:r>
      <w:r w:rsidR="00B41A44">
        <w:rPr>
          <w:rFonts w:ascii="Times New Roman" w:hAnsi="Times New Roman" w:cs="Times New Roman"/>
          <w:sz w:val="24"/>
          <w:lang w:val="en"/>
        </w:rPr>
        <w:t xml:space="preserve">on to purchase footwear online. </w:t>
      </w:r>
      <w:r w:rsidR="00B41A44" w:rsidRPr="00D96065">
        <w:rPr>
          <w:rFonts w:ascii="Times New Roman" w:hAnsi="Times New Roman" w:cs="Times New Roman"/>
          <w:sz w:val="24"/>
          <w:lang w:val="en"/>
        </w:rPr>
        <w:t>Sales have been growing steadily at the company’s Web site, partly becau</w:t>
      </w:r>
      <w:r w:rsidR="00B41A44">
        <w:rPr>
          <w:rFonts w:ascii="Times New Roman" w:hAnsi="Times New Roman" w:cs="Times New Roman"/>
          <w:sz w:val="24"/>
          <w:lang w:val="en"/>
        </w:rPr>
        <w:t xml:space="preserve">se selling online gives the </w:t>
      </w:r>
      <w:r w:rsidR="00B41A44" w:rsidRPr="00D96065">
        <w:rPr>
          <w:rFonts w:ascii="Times New Roman" w:hAnsi="Times New Roman" w:cs="Times New Roman"/>
          <w:sz w:val="24"/>
          <w:lang w:val="en"/>
        </w:rPr>
        <w:t>company access to consumers located in areas where there are no retaile</w:t>
      </w:r>
      <w:r w:rsidR="00B41A44">
        <w:rPr>
          <w:rFonts w:ascii="Times New Roman" w:hAnsi="Times New Roman" w:cs="Times New Roman"/>
          <w:sz w:val="24"/>
          <w:lang w:val="en"/>
        </w:rPr>
        <w:t xml:space="preserve">rs carrying the company’s brand </w:t>
      </w:r>
      <w:r w:rsidR="00B41A44" w:rsidRPr="00D96065">
        <w:rPr>
          <w:rFonts w:ascii="Times New Roman" w:hAnsi="Times New Roman" w:cs="Times New Roman"/>
          <w:sz w:val="24"/>
          <w:lang w:val="en"/>
        </w:rPr>
        <w:t>and partly because some consumers like the convenience of online buyin</w:t>
      </w:r>
      <w:r w:rsidR="00B41A44">
        <w:rPr>
          <w:rFonts w:ascii="Times New Roman" w:hAnsi="Times New Roman" w:cs="Times New Roman"/>
          <w:sz w:val="24"/>
          <w:lang w:val="en"/>
        </w:rPr>
        <w:t>g. Whether company A</w:t>
      </w:r>
      <w:r w:rsidR="00B41A44" w:rsidRPr="00D96065">
        <w:rPr>
          <w:rFonts w:ascii="Times New Roman" w:hAnsi="Times New Roman" w:cs="Times New Roman"/>
          <w:sz w:val="24"/>
          <w:lang w:val="en"/>
        </w:rPr>
        <w:t xml:space="preserve"> will gradually de-emphasize selling th</w:t>
      </w:r>
      <w:r w:rsidR="00B41A44">
        <w:rPr>
          <w:rFonts w:ascii="Times New Roman" w:hAnsi="Times New Roman" w:cs="Times New Roman"/>
          <w:sz w:val="24"/>
          <w:lang w:val="en"/>
        </w:rPr>
        <w:t xml:space="preserve">rough retailers and shift their </w:t>
      </w:r>
      <w:r w:rsidR="00B41A44" w:rsidRPr="00D96065">
        <w:rPr>
          <w:rFonts w:ascii="Times New Roman" w:hAnsi="Times New Roman" w:cs="Times New Roman"/>
          <w:sz w:val="24"/>
          <w:lang w:val="en"/>
        </w:rPr>
        <w:t>marketing emphasis to promoting online sales remains to be seen.</w:t>
      </w:r>
    </w:p>
    <w:p w14:paraId="01EE2786" w14:textId="77777777" w:rsidR="00B5099B" w:rsidRPr="000F7EBC" w:rsidRDefault="00B5099B" w:rsidP="000F7EBC">
      <w:pPr>
        <w:numPr>
          <w:ilvl w:val="0"/>
          <w:numId w:val="2"/>
        </w:numPr>
        <w:jc w:val="center"/>
        <w:rPr>
          <w:rFonts w:ascii="Times New Roman" w:hAnsi="Times New Roman" w:cs="Times New Roman"/>
          <w:b/>
          <w:sz w:val="24"/>
          <w:lang w:val="en"/>
        </w:rPr>
      </w:pPr>
      <w:r w:rsidRPr="000F7EBC">
        <w:rPr>
          <w:rFonts w:ascii="Times New Roman" w:hAnsi="Times New Roman" w:cs="Times New Roman"/>
          <w:b/>
          <w:sz w:val="24"/>
          <w:lang w:val="en"/>
        </w:rPr>
        <w:t>Wholesale Marketing:</w:t>
      </w:r>
    </w:p>
    <w:p w14:paraId="286EFA93" w14:textId="77777777" w:rsidR="0092689A" w:rsidRPr="007D5988" w:rsidRDefault="00C373AF" w:rsidP="00502635">
      <w:pPr>
        <w:spacing w:line="480" w:lineRule="auto"/>
        <w:ind w:firstLine="360"/>
        <w:rPr>
          <w:rFonts w:ascii="Times New Roman" w:hAnsi="Times New Roman" w:cs="Times New Roman"/>
          <w:sz w:val="24"/>
          <w:lang w:val="en"/>
        </w:rPr>
      </w:pPr>
      <w:r>
        <w:rPr>
          <w:rFonts w:ascii="Times New Roman" w:hAnsi="Times New Roman" w:cs="Times New Roman"/>
          <w:sz w:val="24"/>
          <w:lang w:val="en"/>
        </w:rPr>
        <w:t>Wholesale sales is an</w:t>
      </w:r>
      <w:r w:rsidR="0092689A" w:rsidRPr="0092689A">
        <w:rPr>
          <w:rFonts w:ascii="Times New Roman" w:hAnsi="Times New Roman" w:cs="Times New Roman"/>
          <w:sz w:val="24"/>
          <w:lang w:val="en"/>
        </w:rPr>
        <w:t xml:space="preserve"> independent footwear retail</w:t>
      </w:r>
      <w:r w:rsidR="00D50A6B">
        <w:rPr>
          <w:rFonts w:ascii="Times New Roman" w:hAnsi="Times New Roman" w:cs="Times New Roman"/>
          <w:sz w:val="24"/>
          <w:lang w:val="en"/>
        </w:rPr>
        <w:t xml:space="preserve">ers who carry athletic footwear </w:t>
      </w:r>
      <w:r w:rsidR="0092689A" w:rsidRPr="0092689A">
        <w:rPr>
          <w:rFonts w:ascii="Times New Roman" w:hAnsi="Times New Roman" w:cs="Times New Roman"/>
          <w:sz w:val="24"/>
          <w:lang w:val="en"/>
        </w:rPr>
        <w:t>department stores, retail shoe and apparel stores, discount chains, sporting goods stores, and pro shops at golf and tennis clubs. Worldwide, there are some 60,000 retail outlets for athletic footwear scattered across the world. North America and Europe-Africa each have 20,000 retail outlets selling athletic footwear, while Latin</w:t>
      </w:r>
      <w:r w:rsidR="00502635">
        <w:rPr>
          <w:rFonts w:ascii="Times New Roman" w:hAnsi="Times New Roman" w:cs="Times New Roman"/>
          <w:sz w:val="24"/>
          <w:lang w:val="en"/>
        </w:rPr>
        <w:t xml:space="preserve"> </w:t>
      </w:r>
      <w:r w:rsidR="0092689A" w:rsidRPr="007D5988">
        <w:rPr>
          <w:rFonts w:ascii="Times New Roman" w:hAnsi="Times New Roman" w:cs="Times New Roman"/>
          <w:sz w:val="24"/>
          <w:lang w:val="en"/>
        </w:rPr>
        <w:t>America and the Asia-Pacific each have 10,000 retail outlets for athletic footwear.</w:t>
      </w:r>
    </w:p>
    <w:p w14:paraId="448FAA67" w14:textId="77777777" w:rsidR="0092689A" w:rsidRDefault="0092689A" w:rsidP="0092689A">
      <w:pPr>
        <w:rPr>
          <w:rFonts w:ascii="Times New Roman" w:hAnsi="Times New Roman" w:cs="Times New Roman"/>
          <w:b/>
          <w:sz w:val="24"/>
          <w:lang w:val="en"/>
        </w:rPr>
      </w:pPr>
    </w:p>
    <w:p w14:paraId="56890975" w14:textId="77777777" w:rsidR="00302D64" w:rsidRDefault="00302D64" w:rsidP="0092689A">
      <w:pPr>
        <w:rPr>
          <w:rFonts w:ascii="Times New Roman" w:hAnsi="Times New Roman" w:cs="Times New Roman"/>
          <w:b/>
          <w:sz w:val="24"/>
          <w:lang w:val="en"/>
        </w:rPr>
      </w:pPr>
    </w:p>
    <w:p w14:paraId="623CB7C0" w14:textId="77777777" w:rsidR="00302D64" w:rsidRDefault="00302D64" w:rsidP="0092689A">
      <w:pPr>
        <w:rPr>
          <w:rFonts w:ascii="Times New Roman" w:hAnsi="Times New Roman" w:cs="Times New Roman"/>
          <w:b/>
          <w:sz w:val="24"/>
          <w:lang w:val="en"/>
        </w:rPr>
      </w:pPr>
    </w:p>
    <w:p w14:paraId="4E623051" w14:textId="77777777" w:rsidR="00302D64" w:rsidRPr="007249E3" w:rsidRDefault="00302D64" w:rsidP="0092689A">
      <w:pPr>
        <w:rPr>
          <w:rFonts w:ascii="Times New Roman" w:hAnsi="Times New Roman" w:cs="Times New Roman"/>
          <w:b/>
          <w:sz w:val="24"/>
          <w:lang w:val="en"/>
        </w:rPr>
      </w:pPr>
    </w:p>
    <w:p w14:paraId="27E47F06" w14:textId="77777777" w:rsidR="00B5099B" w:rsidRPr="007B6C51" w:rsidRDefault="00B5099B" w:rsidP="007B6C51">
      <w:pPr>
        <w:pStyle w:val="ListParagraph"/>
        <w:numPr>
          <w:ilvl w:val="0"/>
          <w:numId w:val="2"/>
        </w:numPr>
        <w:jc w:val="center"/>
        <w:rPr>
          <w:rFonts w:ascii="Times New Roman" w:hAnsi="Times New Roman" w:cs="Times New Roman"/>
          <w:b/>
          <w:sz w:val="24"/>
          <w:lang w:val="en"/>
        </w:rPr>
      </w:pPr>
      <w:r w:rsidRPr="007B6C51">
        <w:rPr>
          <w:rFonts w:ascii="Times New Roman" w:hAnsi="Times New Roman" w:cs="Times New Roman"/>
          <w:b/>
          <w:sz w:val="24"/>
          <w:lang w:val="en"/>
        </w:rPr>
        <w:lastRenderedPageBreak/>
        <w:t>Private-Label Operations:</w:t>
      </w:r>
    </w:p>
    <w:p w14:paraId="03E9DCBB" w14:textId="77777777" w:rsidR="00DD2004" w:rsidRDefault="007779AE" w:rsidP="004A0757">
      <w:pPr>
        <w:autoSpaceDE w:val="0"/>
        <w:autoSpaceDN w:val="0"/>
        <w:adjustRightInd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w:t>
      </w:r>
      <w:r w:rsidR="00452CB0" w:rsidRPr="00452CB0">
        <w:rPr>
          <w:rFonts w:ascii="Times New Roman" w:hAnsi="Times New Roman" w:cs="Times New Roman"/>
          <w:sz w:val="24"/>
          <w:szCs w:val="24"/>
        </w:rPr>
        <w:t>he private-label segment of the athletic footwear market is projected to grow about</w:t>
      </w:r>
      <w:r w:rsidR="004A0757">
        <w:rPr>
          <w:rFonts w:ascii="Times New Roman" w:hAnsi="Times New Roman" w:cs="Times New Roman"/>
          <w:sz w:val="24"/>
          <w:szCs w:val="24"/>
        </w:rPr>
        <w:t xml:space="preserve"> </w:t>
      </w:r>
      <w:r w:rsidR="00452CB0" w:rsidRPr="00452CB0">
        <w:rPr>
          <w:rFonts w:ascii="Times New Roman" w:hAnsi="Times New Roman" w:cs="Times New Roman"/>
          <w:sz w:val="24"/>
          <w:szCs w:val="24"/>
        </w:rPr>
        <w:t xml:space="preserve">10% annually in Years 11-15, with worldwide demand averaging 800,000 pairs per company in Year 11 and 880,000 pairs in Year 12. The operation of the private-label segment of the athletic footwear market is easy to grasp. Chain retailers take bids for their annual private-label requirements at the beginning of each year. Contracts are awarded in the </w:t>
      </w:r>
      <w:r w:rsidR="004A0757">
        <w:rPr>
          <w:rFonts w:ascii="Times New Roman" w:hAnsi="Times New Roman" w:cs="Times New Roman"/>
          <w:sz w:val="24"/>
          <w:szCs w:val="24"/>
        </w:rPr>
        <w:t xml:space="preserve">weeks following receipt of bids </w:t>
      </w:r>
      <w:r w:rsidR="00452CB0" w:rsidRPr="00452CB0">
        <w:rPr>
          <w:rFonts w:ascii="Times New Roman" w:hAnsi="Times New Roman" w:cs="Times New Roman"/>
          <w:sz w:val="24"/>
          <w:szCs w:val="24"/>
        </w:rPr>
        <w:t xml:space="preserve">in time for contract winners to fulfil their production obligations but not in time for footwear-makers to know whether bids have been won prior to finalizing their decisions </w:t>
      </w:r>
      <w:r w:rsidR="00DD2004">
        <w:rPr>
          <w:rFonts w:ascii="Times New Roman" w:hAnsi="Times New Roman" w:cs="Times New Roman"/>
          <w:sz w:val="24"/>
          <w:szCs w:val="24"/>
        </w:rPr>
        <w:t>and strategy for the full year.</w:t>
      </w:r>
    </w:p>
    <w:p w14:paraId="3DC5935A" w14:textId="77777777" w:rsidR="00452CB0" w:rsidRPr="00452CB0" w:rsidRDefault="00452CB0" w:rsidP="004A0757">
      <w:pPr>
        <w:autoSpaceDE w:val="0"/>
        <w:autoSpaceDN w:val="0"/>
        <w:adjustRightInd w:val="0"/>
        <w:spacing w:after="0" w:line="480" w:lineRule="auto"/>
        <w:ind w:firstLine="360"/>
        <w:rPr>
          <w:rFonts w:ascii="Times New Roman" w:hAnsi="Times New Roman" w:cs="Times New Roman"/>
          <w:sz w:val="24"/>
          <w:szCs w:val="24"/>
        </w:rPr>
      </w:pPr>
      <w:r w:rsidRPr="00452CB0">
        <w:rPr>
          <w:rFonts w:ascii="Times New Roman" w:hAnsi="Times New Roman" w:cs="Times New Roman"/>
          <w:sz w:val="24"/>
          <w:szCs w:val="24"/>
        </w:rPr>
        <w:t xml:space="preserve">All chain retailers worldwide have the same production specifications for private-label footwear: (1) an S/Q rating that is 1-star below the prior-year’s worldwide average S/Q rating for branded footwear and (2) 100 models (however, the number of models is subject to change by your instructor as the game progresses). </w:t>
      </w:r>
      <w:r w:rsidRPr="00091A61">
        <w:rPr>
          <w:rFonts w:ascii="Times New Roman" w:hAnsi="Times New Roman" w:cs="Times New Roman"/>
          <w:bCs/>
          <w:iCs/>
          <w:sz w:val="24"/>
          <w:szCs w:val="24"/>
        </w:rPr>
        <w:t>Production run set-up costs for private label</w:t>
      </w:r>
      <w:r w:rsidRPr="00091A61">
        <w:rPr>
          <w:rFonts w:ascii="Times New Roman" w:hAnsi="Times New Roman" w:cs="Times New Roman"/>
          <w:sz w:val="24"/>
          <w:szCs w:val="24"/>
        </w:rPr>
        <w:t xml:space="preserve"> </w:t>
      </w:r>
      <w:r w:rsidRPr="00091A61">
        <w:rPr>
          <w:rFonts w:ascii="Times New Roman" w:hAnsi="Times New Roman" w:cs="Times New Roman"/>
          <w:bCs/>
          <w:iCs/>
          <w:sz w:val="24"/>
          <w:szCs w:val="24"/>
        </w:rPr>
        <w:t xml:space="preserve">footwear are 75% lower than for branded footwear </w:t>
      </w:r>
      <w:r w:rsidRPr="00091A61">
        <w:rPr>
          <w:rFonts w:ascii="Times New Roman" w:hAnsi="Times New Roman" w:cs="Times New Roman"/>
          <w:sz w:val="24"/>
          <w:szCs w:val="24"/>
        </w:rPr>
        <w:t>be</w:t>
      </w:r>
      <w:r w:rsidRPr="00452CB0">
        <w:rPr>
          <w:rFonts w:ascii="Times New Roman" w:hAnsi="Times New Roman" w:cs="Times New Roman"/>
          <w:sz w:val="24"/>
          <w:szCs w:val="24"/>
        </w:rPr>
        <w:t>cause chain retailers order only models/styles that are simpler to produce in order to hold down costs. So long as the S/Q and model specifications are met, private-label contracts provide that footwear manufacturers have the leeway to make the footwear as they see fit.</w:t>
      </w:r>
    </w:p>
    <w:p w14:paraId="5FB2BDFB" w14:textId="77777777" w:rsidR="00B5099B" w:rsidRPr="004F7175" w:rsidRDefault="00B5099B" w:rsidP="007B6C51">
      <w:pPr>
        <w:pStyle w:val="ListParagraph"/>
        <w:numPr>
          <w:ilvl w:val="0"/>
          <w:numId w:val="2"/>
        </w:numPr>
        <w:spacing w:line="480" w:lineRule="auto"/>
        <w:jc w:val="center"/>
        <w:rPr>
          <w:rFonts w:ascii="Times New Roman" w:hAnsi="Times New Roman" w:cs="Times New Roman"/>
          <w:b/>
          <w:sz w:val="24"/>
          <w:lang w:val="en"/>
        </w:rPr>
      </w:pPr>
      <w:r w:rsidRPr="004F7175">
        <w:rPr>
          <w:rFonts w:ascii="Times New Roman" w:hAnsi="Times New Roman" w:cs="Times New Roman"/>
          <w:b/>
          <w:sz w:val="24"/>
          <w:lang w:val="en"/>
        </w:rPr>
        <w:t xml:space="preserve">Celebrity Endorsement( </w:t>
      </w:r>
      <w:proofErr w:type="spellStart"/>
      <w:r w:rsidRPr="004F7175">
        <w:rPr>
          <w:rFonts w:ascii="Times New Roman" w:hAnsi="Times New Roman" w:cs="Times New Roman"/>
          <w:b/>
          <w:sz w:val="24"/>
          <w:lang w:val="en"/>
        </w:rPr>
        <w:t>Shaid</w:t>
      </w:r>
      <w:proofErr w:type="spellEnd"/>
      <w:r w:rsidRPr="004F7175">
        <w:rPr>
          <w:rFonts w:ascii="Times New Roman" w:hAnsi="Times New Roman" w:cs="Times New Roman"/>
          <w:b/>
          <w:sz w:val="24"/>
          <w:lang w:val="en"/>
        </w:rPr>
        <w:t>):</w:t>
      </w:r>
    </w:p>
    <w:p w14:paraId="672F41AA" w14:textId="77777777" w:rsidR="00806936" w:rsidRPr="00806936" w:rsidRDefault="00806936" w:rsidP="00806936">
      <w:pPr>
        <w:autoSpaceDE w:val="0"/>
        <w:autoSpaceDN w:val="0"/>
        <w:adjustRightInd w:val="0"/>
        <w:spacing w:after="0" w:line="240" w:lineRule="auto"/>
        <w:rPr>
          <w:rFonts w:ascii="Arial" w:hAnsi="Arial" w:cs="Arial"/>
          <w:color w:val="000000"/>
          <w:sz w:val="24"/>
          <w:szCs w:val="24"/>
        </w:rPr>
      </w:pPr>
    </w:p>
    <w:p w14:paraId="1AF6FDC9" w14:textId="77777777" w:rsidR="00806936" w:rsidRPr="00806936" w:rsidRDefault="00806936" w:rsidP="00806936">
      <w:pPr>
        <w:autoSpaceDE w:val="0"/>
        <w:autoSpaceDN w:val="0"/>
        <w:adjustRightInd w:val="0"/>
        <w:spacing w:after="0" w:line="480" w:lineRule="auto"/>
        <w:rPr>
          <w:rFonts w:ascii="Times New Roman" w:hAnsi="Times New Roman" w:cs="Times New Roman"/>
          <w:color w:val="000000"/>
          <w:sz w:val="24"/>
          <w:szCs w:val="24"/>
        </w:rPr>
      </w:pPr>
      <w:r w:rsidRPr="00806936">
        <w:rPr>
          <w:rFonts w:ascii="Times New Roman" w:hAnsi="Times New Roman" w:cs="Times New Roman"/>
          <w:color w:val="000000"/>
          <w:sz w:val="24"/>
          <w:szCs w:val="24"/>
        </w:rPr>
        <w:t>Endorsements from appealing celebrities enhance the brand image a company enjoys in the minds of athletic footwear consumers and positively affects consumer purchases. The influence of the company’s celebrity endorsers is, of course, magnified by higher brand advertising and search en</w:t>
      </w:r>
      <w:r>
        <w:rPr>
          <w:rFonts w:ascii="Times New Roman" w:hAnsi="Times New Roman" w:cs="Times New Roman"/>
          <w:color w:val="000000"/>
          <w:sz w:val="24"/>
          <w:szCs w:val="24"/>
        </w:rPr>
        <w:t xml:space="preserve">gine advertising </w:t>
      </w:r>
      <w:r w:rsidRPr="00806936">
        <w:rPr>
          <w:rFonts w:ascii="Times New Roman" w:hAnsi="Times New Roman" w:cs="Times New Roman"/>
          <w:color w:val="000000"/>
          <w:sz w:val="24"/>
          <w:szCs w:val="24"/>
        </w:rPr>
        <w:t xml:space="preserve">it would make little sense to sign celebrities and then not run ads featuring their endorsement of the company’s brand. </w:t>
      </w:r>
      <w:r w:rsidRPr="00806936">
        <w:rPr>
          <w:rFonts w:ascii="Times New Roman" w:hAnsi="Times New Roman" w:cs="Times New Roman"/>
          <w:bCs/>
          <w:iCs/>
          <w:color w:val="000000"/>
          <w:sz w:val="24"/>
          <w:szCs w:val="24"/>
        </w:rPr>
        <w:t xml:space="preserve">Companies with more influential celebrity line-ups in a region enjoy an advantage in attracting buyers to purchase </w:t>
      </w:r>
      <w:r w:rsidRPr="00806936">
        <w:rPr>
          <w:rFonts w:ascii="Times New Roman" w:hAnsi="Times New Roman" w:cs="Times New Roman"/>
          <w:bCs/>
          <w:iCs/>
          <w:color w:val="000000"/>
          <w:sz w:val="24"/>
          <w:szCs w:val="24"/>
        </w:rPr>
        <w:lastRenderedPageBreak/>
        <w:t xml:space="preserve">their brand in either retail stores or online as compared to regional rivals with less influential celebrity endorsements (or no celebrity endorsements). </w:t>
      </w:r>
    </w:p>
    <w:p w14:paraId="1072D87F" w14:textId="77777777" w:rsidR="00B5099B" w:rsidRPr="00D14295" w:rsidRDefault="00B5099B" w:rsidP="007B6C51">
      <w:pPr>
        <w:numPr>
          <w:ilvl w:val="0"/>
          <w:numId w:val="2"/>
        </w:numPr>
        <w:jc w:val="center"/>
        <w:rPr>
          <w:rFonts w:ascii="Times New Roman" w:hAnsi="Times New Roman" w:cs="Times New Roman"/>
          <w:b/>
          <w:sz w:val="24"/>
          <w:lang w:val="en"/>
        </w:rPr>
      </w:pPr>
      <w:r w:rsidRPr="00D14295">
        <w:rPr>
          <w:rFonts w:ascii="Times New Roman" w:hAnsi="Times New Roman" w:cs="Times New Roman"/>
          <w:b/>
          <w:sz w:val="24"/>
          <w:lang w:val="en"/>
        </w:rPr>
        <w:t>Corporate Citizenship(</w:t>
      </w:r>
      <w:proofErr w:type="spellStart"/>
      <w:r w:rsidRPr="00D14295">
        <w:rPr>
          <w:rFonts w:ascii="Times New Roman" w:hAnsi="Times New Roman" w:cs="Times New Roman"/>
          <w:b/>
          <w:sz w:val="24"/>
          <w:lang w:val="en"/>
        </w:rPr>
        <w:t>Shaid</w:t>
      </w:r>
      <w:proofErr w:type="spellEnd"/>
      <w:r w:rsidRPr="00D14295">
        <w:rPr>
          <w:rFonts w:ascii="Times New Roman" w:hAnsi="Times New Roman" w:cs="Times New Roman"/>
          <w:b/>
          <w:sz w:val="24"/>
          <w:lang w:val="en"/>
        </w:rPr>
        <w:t>):</w:t>
      </w:r>
    </w:p>
    <w:p w14:paraId="20E836C3" w14:textId="77777777" w:rsidR="002122B4" w:rsidRDefault="00C63F7F" w:rsidP="00C63F7F">
      <w:pPr>
        <w:spacing w:line="480" w:lineRule="auto"/>
        <w:rPr>
          <w:rFonts w:ascii="Times New Roman" w:hAnsi="Times New Roman" w:cs="Times New Roman"/>
          <w:sz w:val="24"/>
        </w:rPr>
      </w:pPr>
      <w:r w:rsidRPr="00C63F7F">
        <w:rPr>
          <w:rFonts w:ascii="Times New Roman" w:hAnsi="Times New Roman" w:cs="Times New Roman"/>
          <w:sz w:val="24"/>
        </w:rPr>
        <w:t>The first decision scre</w:t>
      </w:r>
      <w:r w:rsidR="00496451">
        <w:rPr>
          <w:rFonts w:ascii="Times New Roman" w:hAnsi="Times New Roman" w:cs="Times New Roman"/>
          <w:sz w:val="24"/>
        </w:rPr>
        <w:t>en you</w:t>
      </w:r>
      <w:r w:rsidRPr="00C63F7F">
        <w:rPr>
          <w:rFonts w:ascii="Times New Roman" w:hAnsi="Times New Roman" w:cs="Times New Roman"/>
          <w:sz w:val="24"/>
        </w:rPr>
        <w:t xml:space="preserve"> encounter concerns what monies, if any, that you</w:t>
      </w:r>
      <w:r>
        <w:rPr>
          <w:rFonts w:ascii="Times New Roman" w:hAnsi="Times New Roman" w:cs="Times New Roman"/>
          <w:sz w:val="24"/>
        </w:rPr>
        <w:t xml:space="preserve"> </w:t>
      </w:r>
      <w:r w:rsidRPr="00C63F7F">
        <w:rPr>
          <w:rFonts w:ascii="Times New Roman" w:hAnsi="Times New Roman" w:cs="Times New Roman"/>
          <w:sz w:val="24"/>
        </w:rPr>
        <w:t>and your co-managers wish to spend for such things as the use of “green” footwear materials, the use of</w:t>
      </w:r>
      <w:r>
        <w:rPr>
          <w:rFonts w:ascii="Times New Roman" w:hAnsi="Times New Roman" w:cs="Times New Roman"/>
          <w:sz w:val="24"/>
        </w:rPr>
        <w:t xml:space="preserve"> </w:t>
      </w:r>
      <w:r w:rsidRPr="00C63F7F">
        <w:rPr>
          <w:rFonts w:ascii="Times New Roman" w:hAnsi="Times New Roman" w:cs="Times New Roman"/>
          <w:sz w:val="24"/>
        </w:rPr>
        <w:t>recycled packaging materials, energy efficiency improvements and greater reliance on renewable energy</w:t>
      </w:r>
      <w:r>
        <w:rPr>
          <w:rFonts w:ascii="Times New Roman" w:hAnsi="Times New Roman" w:cs="Times New Roman"/>
          <w:sz w:val="24"/>
        </w:rPr>
        <w:t xml:space="preserve"> </w:t>
      </w:r>
      <w:r w:rsidRPr="00C63F7F">
        <w:rPr>
          <w:rFonts w:ascii="Times New Roman" w:hAnsi="Times New Roman" w:cs="Times New Roman"/>
          <w:sz w:val="24"/>
        </w:rPr>
        <w:t>sources at your company’s plants, charitable contributions, ethics training for company personnel and</w:t>
      </w:r>
      <w:r>
        <w:rPr>
          <w:rFonts w:ascii="Times New Roman" w:hAnsi="Times New Roman" w:cs="Times New Roman"/>
          <w:sz w:val="24"/>
        </w:rPr>
        <w:t xml:space="preserve"> </w:t>
      </w:r>
      <w:r w:rsidRPr="00C63F7F">
        <w:rPr>
          <w:rFonts w:ascii="Times New Roman" w:hAnsi="Times New Roman" w:cs="Times New Roman"/>
          <w:sz w:val="24"/>
        </w:rPr>
        <w:t>ethics enforcement, an</w:t>
      </w:r>
      <w:r w:rsidR="002122B4">
        <w:rPr>
          <w:rFonts w:ascii="Times New Roman" w:hAnsi="Times New Roman" w:cs="Times New Roman"/>
          <w:sz w:val="24"/>
        </w:rPr>
        <w:t>d workforce diversity programs.</w:t>
      </w:r>
    </w:p>
    <w:p w14:paraId="07899A47" w14:textId="77777777" w:rsidR="00B64A2B" w:rsidRDefault="00C63F7F" w:rsidP="00B64A2B">
      <w:pPr>
        <w:spacing w:line="480" w:lineRule="auto"/>
        <w:ind w:firstLine="720"/>
        <w:rPr>
          <w:rFonts w:ascii="Times New Roman" w:hAnsi="Times New Roman" w:cs="Times New Roman"/>
          <w:sz w:val="24"/>
        </w:rPr>
      </w:pPr>
      <w:r w:rsidRPr="00C63F7F">
        <w:rPr>
          <w:rFonts w:ascii="Times New Roman" w:hAnsi="Times New Roman" w:cs="Times New Roman"/>
          <w:sz w:val="24"/>
        </w:rPr>
        <w:t>The decisions on this screen are straightforward,</w:t>
      </w:r>
      <w:r>
        <w:rPr>
          <w:rFonts w:ascii="Times New Roman" w:hAnsi="Times New Roman" w:cs="Times New Roman"/>
          <w:sz w:val="24"/>
        </w:rPr>
        <w:t xml:space="preserve"> </w:t>
      </w:r>
      <w:r w:rsidRPr="00C63F7F">
        <w:rPr>
          <w:rFonts w:ascii="Times New Roman" w:hAnsi="Times New Roman" w:cs="Times New Roman"/>
          <w:sz w:val="24"/>
        </w:rPr>
        <w:t>and you will find ample information on t</w:t>
      </w:r>
      <w:r w:rsidR="007B60E9">
        <w:rPr>
          <w:rFonts w:ascii="Times New Roman" w:hAnsi="Times New Roman" w:cs="Times New Roman"/>
          <w:sz w:val="24"/>
        </w:rPr>
        <w:t xml:space="preserve">his screen and the accompanying. </w:t>
      </w:r>
    </w:p>
    <w:p w14:paraId="44F05B8D" w14:textId="77777777" w:rsidR="00B5099B" w:rsidRPr="00B64A2B" w:rsidRDefault="00B5099B" w:rsidP="007B6C51">
      <w:pPr>
        <w:pStyle w:val="ListParagraph"/>
        <w:numPr>
          <w:ilvl w:val="0"/>
          <w:numId w:val="2"/>
        </w:numPr>
        <w:spacing w:line="480" w:lineRule="auto"/>
        <w:jc w:val="center"/>
        <w:rPr>
          <w:rFonts w:ascii="Times New Roman" w:hAnsi="Times New Roman" w:cs="Times New Roman"/>
          <w:b/>
          <w:sz w:val="24"/>
          <w:lang w:val="en"/>
        </w:rPr>
      </w:pPr>
      <w:r w:rsidRPr="00B64A2B">
        <w:rPr>
          <w:rFonts w:ascii="Times New Roman" w:hAnsi="Times New Roman" w:cs="Times New Roman"/>
          <w:b/>
          <w:sz w:val="24"/>
          <w:lang w:val="en"/>
        </w:rPr>
        <w:t>Finance and Cash Flow:</w:t>
      </w:r>
    </w:p>
    <w:p w14:paraId="53F50E2F" w14:textId="77777777" w:rsidR="004B0962" w:rsidRDefault="009E4CBA" w:rsidP="000041A2">
      <w:pPr>
        <w:spacing w:line="480" w:lineRule="auto"/>
        <w:ind w:firstLine="360"/>
        <w:rPr>
          <w:rFonts w:ascii="Times New Roman" w:hAnsi="Times New Roman" w:cs="Times New Roman"/>
          <w:sz w:val="24"/>
        </w:rPr>
      </w:pPr>
      <w:r>
        <w:rPr>
          <w:rFonts w:ascii="Times New Roman" w:hAnsi="Times New Roman" w:cs="Times New Roman"/>
          <w:sz w:val="24"/>
        </w:rPr>
        <w:t>C</w:t>
      </w:r>
      <w:r w:rsidR="004B0962" w:rsidRPr="004B0962">
        <w:rPr>
          <w:rFonts w:ascii="Times New Roman" w:hAnsi="Times New Roman" w:cs="Times New Roman"/>
          <w:sz w:val="24"/>
        </w:rPr>
        <w:t xml:space="preserve">ompany </w:t>
      </w:r>
      <w:r w:rsidR="004B0962">
        <w:rPr>
          <w:rFonts w:ascii="Times New Roman" w:hAnsi="Times New Roman" w:cs="Times New Roman"/>
          <w:sz w:val="24"/>
        </w:rPr>
        <w:t xml:space="preserve">A </w:t>
      </w:r>
      <w:r>
        <w:rPr>
          <w:rFonts w:ascii="Times New Roman" w:hAnsi="Times New Roman" w:cs="Times New Roman"/>
          <w:sz w:val="24"/>
        </w:rPr>
        <w:t>had</w:t>
      </w:r>
      <w:r w:rsidR="004B0962" w:rsidRPr="004B0962">
        <w:rPr>
          <w:rFonts w:ascii="Times New Roman" w:hAnsi="Times New Roman" w:cs="Times New Roman"/>
          <w:sz w:val="24"/>
        </w:rPr>
        <w:t xml:space="preserve"> a B credit rating</w:t>
      </w:r>
      <w:r w:rsidR="00670852">
        <w:rPr>
          <w:rFonts w:ascii="Times New Roman" w:hAnsi="Times New Roman" w:cs="Times New Roman"/>
          <w:sz w:val="24"/>
        </w:rPr>
        <w:t xml:space="preserve"> at the end of year 11</w:t>
      </w:r>
      <w:r w:rsidR="004B0962" w:rsidRPr="004B0962">
        <w:rPr>
          <w:rFonts w:ascii="Times New Roman" w:hAnsi="Times New Roman" w:cs="Times New Roman"/>
          <w:sz w:val="24"/>
        </w:rPr>
        <w:t xml:space="preserve"> and a reasonably strong bala</w:t>
      </w:r>
      <w:r w:rsidR="004B0962">
        <w:rPr>
          <w:rFonts w:ascii="Times New Roman" w:hAnsi="Times New Roman" w:cs="Times New Roman"/>
          <w:sz w:val="24"/>
        </w:rPr>
        <w:t>nce sheet. At the end of Year 11</w:t>
      </w:r>
      <w:r w:rsidR="0065307E">
        <w:rPr>
          <w:rFonts w:ascii="Times New Roman" w:hAnsi="Times New Roman" w:cs="Times New Roman"/>
          <w:sz w:val="24"/>
        </w:rPr>
        <w:t xml:space="preserve">, Company A had a </w:t>
      </w:r>
      <w:r w:rsidR="004B0962" w:rsidRPr="004B0962">
        <w:rPr>
          <w:rFonts w:ascii="Times New Roman" w:hAnsi="Times New Roman" w:cs="Times New Roman"/>
          <w:sz w:val="24"/>
        </w:rPr>
        <w:t>total assets</w:t>
      </w:r>
      <w:r w:rsidR="0065307E">
        <w:rPr>
          <w:rFonts w:ascii="Times New Roman" w:hAnsi="Times New Roman" w:cs="Times New Roman"/>
          <w:sz w:val="24"/>
        </w:rPr>
        <w:t xml:space="preserve"> of 425, 105 ($000s)</w:t>
      </w:r>
      <w:r w:rsidR="004B0962" w:rsidRPr="004B0962">
        <w:rPr>
          <w:rFonts w:ascii="Times New Roman" w:hAnsi="Times New Roman" w:cs="Times New Roman"/>
          <w:sz w:val="24"/>
        </w:rPr>
        <w:t xml:space="preserve"> </w:t>
      </w:r>
      <w:r w:rsidR="00171761">
        <w:rPr>
          <w:rFonts w:ascii="Times New Roman" w:hAnsi="Times New Roman" w:cs="Times New Roman"/>
          <w:sz w:val="24"/>
        </w:rPr>
        <w:t xml:space="preserve">which </w:t>
      </w:r>
      <w:r w:rsidR="008D1E56">
        <w:rPr>
          <w:rFonts w:ascii="Times New Roman" w:hAnsi="Times New Roman" w:cs="Times New Roman"/>
          <w:sz w:val="24"/>
        </w:rPr>
        <w:t>were financed with 4</w:t>
      </w:r>
      <w:r w:rsidR="004B0962" w:rsidRPr="004B0962">
        <w:rPr>
          <w:rFonts w:ascii="Times New Roman" w:hAnsi="Times New Roman" w:cs="Times New Roman"/>
          <w:sz w:val="24"/>
        </w:rPr>
        <w:t>9</w:t>
      </w:r>
      <w:r w:rsidR="008D1E56">
        <w:rPr>
          <w:rFonts w:ascii="Times New Roman" w:hAnsi="Times New Roman" w:cs="Times New Roman"/>
          <w:sz w:val="24"/>
        </w:rPr>
        <w:t xml:space="preserve">.71% shareholder equity and 50.21% liabilities, putting the company in bad </w:t>
      </w:r>
      <w:r w:rsidR="004B0962" w:rsidRPr="004B0962">
        <w:rPr>
          <w:rFonts w:ascii="Times New Roman" w:hAnsi="Times New Roman" w:cs="Times New Roman"/>
          <w:sz w:val="24"/>
        </w:rPr>
        <w:t>position to cover its interest and principal payments on loans outstanding to the International Bank of Commerce (IBC), with which the company does all its banking, financing, and foreign exchange transactions.</w:t>
      </w:r>
    </w:p>
    <w:p w14:paraId="7B2DF25E" w14:textId="77777777" w:rsidR="0043064D" w:rsidRDefault="0043064D" w:rsidP="009E4CBA">
      <w:pPr>
        <w:spacing w:line="480" w:lineRule="auto"/>
        <w:rPr>
          <w:rFonts w:ascii="Times New Roman" w:hAnsi="Times New Roman" w:cs="Times New Roman"/>
          <w:i/>
          <w:sz w:val="24"/>
        </w:rPr>
      </w:pPr>
      <w:r>
        <w:rPr>
          <w:rFonts w:ascii="Times New Roman" w:hAnsi="Times New Roman" w:cs="Times New Roman"/>
          <w:i/>
          <w:sz w:val="24"/>
        </w:rPr>
        <w:t>Interest rate</w:t>
      </w:r>
    </w:p>
    <w:p w14:paraId="2CB8036D" w14:textId="77777777" w:rsidR="00B5099B" w:rsidRPr="00B342A7" w:rsidRDefault="00B342A7" w:rsidP="000041A2">
      <w:pPr>
        <w:spacing w:line="480" w:lineRule="auto"/>
        <w:ind w:firstLine="360"/>
        <w:rPr>
          <w:rFonts w:ascii="Times New Roman" w:hAnsi="Times New Roman" w:cs="Times New Roman"/>
          <w:sz w:val="24"/>
        </w:rPr>
      </w:pPr>
      <w:r>
        <w:rPr>
          <w:rFonts w:ascii="Times New Roman" w:hAnsi="Times New Roman" w:cs="Times New Roman"/>
          <w:sz w:val="24"/>
        </w:rPr>
        <w:t xml:space="preserve">In </w:t>
      </w:r>
      <w:r w:rsidRPr="00B342A7">
        <w:rPr>
          <w:rFonts w:ascii="Times New Roman" w:hAnsi="Times New Roman" w:cs="Times New Roman"/>
          <w:sz w:val="24"/>
        </w:rPr>
        <w:t>Year 11</w:t>
      </w:r>
      <w:r w:rsidR="000041A2">
        <w:rPr>
          <w:rFonts w:ascii="Times New Roman" w:hAnsi="Times New Roman" w:cs="Times New Roman"/>
          <w:sz w:val="24"/>
        </w:rPr>
        <w:t xml:space="preserve">, the interest rate of A+ </w:t>
      </w:r>
      <w:r w:rsidRPr="00B342A7">
        <w:rPr>
          <w:rFonts w:ascii="Times New Roman" w:hAnsi="Times New Roman" w:cs="Times New Roman"/>
          <w:sz w:val="24"/>
        </w:rPr>
        <w:t>short-terms loans is 5.5%; thus the money</w:t>
      </w:r>
      <w:r>
        <w:rPr>
          <w:rFonts w:ascii="Times New Roman" w:hAnsi="Times New Roman" w:cs="Times New Roman"/>
          <w:sz w:val="24"/>
        </w:rPr>
        <w:t xml:space="preserve"> </w:t>
      </w:r>
      <w:r w:rsidRPr="00B342A7">
        <w:rPr>
          <w:rFonts w:ascii="Times New Roman" w:hAnsi="Times New Roman" w:cs="Times New Roman"/>
          <w:sz w:val="24"/>
        </w:rPr>
        <w:t>market rate paid on cash balances will be 2.5%. If the company overdraws its checking account, IBC will</w:t>
      </w:r>
      <w:r>
        <w:rPr>
          <w:rFonts w:ascii="Times New Roman" w:hAnsi="Times New Roman" w:cs="Times New Roman"/>
          <w:sz w:val="24"/>
        </w:rPr>
        <w:t xml:space="preserve"> </w:t>
      </w:r>
      <w:r w:rsidRPr="00B342A7">
        <w:rPr>
          <w:rFonts w:ascii="Times New Roman" w:hAnsi="Times New Roman" w:cs="Times New Roman"/>
          <w:sz w:val="24"/>
        </w:rPr>
        <w:t>automatically issue your company a 1-year overdraft loan in an amount sufficient to bring your checking</w:t>
      </w:r>
      <w:r>
        <w:rPr>
          <w:rFonts w:ascii="Times New Roman" w:hAnsi="Times New Roman" w:cs="Times New Roman"/>
          <w:sz w:val="24"/>
        </w:rPr>
        <w:t xml:space="preserve"> </w:t>
      </w:r>
      <w:r w:rsidRPr="00B342A7">
        <w:rPr>
          <w:rFonts w:ascii="Times New Roman" w:hAnsi="Times New Roman" w:cs="Times New Roman"/>
          <w:sz w:val="24"/>
        </w:rPr>
        <w:t xml:space="preserve">account balance up to zero. The interest rate charged on overdraft loans carries a </w:t>
      </w:r>
      <w:r w:rsidRPr="00B342A7">
        <w:rPr>
          <w:rFonts w:ascii="Times New Roman" w:hAnsi="Times New Roman" w:cs="Times New Roman"/>
          <w:b/>
          <w:bCs/>
          <w:i/>
          <w:iCs/>
          <w:sz w:val="24"/>
        </w:rPr>
        <w:t xml:space="preserve">2% </w:t>
      </w:r>
      <w:r w:rsidRPr="004B6F7B">
        <w:rPr>
          <w:rFonts w:ascii="Times New Roman" w:hAnsi="Times New Roman" w:cs="Times New Roman"/>
          <w:bCs/>
          <w:iCs/>
          <w:sz w:val="24"/>
        </w:rPr>
        <w:t>adder</w:t>
      </w:r>
      <w:r w:rsidRPr="00B342A7">
        <w:rPr>
          <w:rFonts w:ascii="Times New Roman" w:hAnsi="Times New Roman" w:cs="Times New Roman"/>
          <w:b/>
          <w:bCs/>
          <w:i/>
          <w:iCs/>
          <w:sz w:val="24"/>
        </w:rPr>
        <w:t xml:space="preserve"> </w:t>
      </w:r>
      <w:r w:rsidRPr="00B342A7">
        <w:rPr>
          <w:rFonts w:ascii="Times New Roman" w:hAnsi="Times New Roman" w:cs="Times New Roman"/>
          <w:sz w:val="24"/>
        </w:rPr>
        <w:t>(i.e. 9% if</w:t>
      </w:r>
      <w:r>
        <w:rPr>
          <w:rFonts w:ascii="Times New Roman" w:hAnsi="Times New Roman" w:cs="Times New Roman"/>
          <w:sz w:val="24"/>
        </w:rPr>
        <w:t xml:space="preserve"> </w:t>
      </w:r>
      <w:r w:rsidRPr="00B342A7">
        <w:rPr>
          <w:rFonts w:ascii="Times New Roman" w:hAnsi="Times New Roman" w:cs="Times New Roman"/>
          <w:sz w:val="24"/>
        </w:rPr>
        <w:t xml:space="preserve">your B+ credit rating carries a 7% short-term interest rate). The </w:t>
      </w:r>
      <w:r w:rsidRPr="00B342A7">
        <w:rPr>
          <w:rFonts w:ascii="Times New Roman" w:hAnsi="Times New Roman" w:cs="Times New Roman"/>
          <w:sz w:val="24"/>
        </w:rPr>
        <w:lastRenderedPageBreak/>
        <w:t>potential for overdrawing your checking</w:t>
      </w:r>
      <w:r>
        <w:rPr>
          <w:rFonts w:ascii="Times New Roman" w:hAnsi="Times New Roman" w:cs="Times New Roman"/>
          <w:sz w:val="24"/>
        </w:rPr>
        <w:t xml:space="preserve"> </w:t>
      </w:r>
      <w:r w:rsidRPr="00B342A7">
        <w:rPr>
          <w:rFonts w:ascii="Times New Roman" w:hAnsi="Times New Roman" w:cs="Times New Roman"/>
          <w:sz w:val="24"/>
        </w:rPr>
        <w:t xml:space="preserve">account is </w:t>
      </w:r>
      <w:r w:rsidR="000041A2" w:rsidRPr="00B342A7">
        <w:rPr>
          <w:rFonts w:ascii="Times New Roman" w:hAnsi="Times New Roman" w:cs="Times New Roman"/>
          <w:sz w:val="24"/>
        </w:rPr>
        <w:t>signalled</w:t>
      </w:r>
      <w:r w:rsidRPr="00B342A7">
        <w:rPr>
          <w:rFonts w:ascii="Times New Roman" w:hAnsi="Times New Roman" w:cs="Times New Roman"/>
          <w:sz w:val="24"/>
        </w:rPr>
        <w:t xml:space="preserve"> by a negative cash balance in the bottom right corner of each decision screen</w:t>
      </w:r>
      <w:r>
        <w:rPr>
          <w:rFonts w:ascii="Times New Roman" w:hAnsi="Times New Roman" w:cs="Times New Roman"/>
          <w:sz w:val="24"/>
        </w:rPr>
        <w:t xml:space="preserve"> </w:t>
      </w:r>
      <w:r w:rsidRPr="00B342A7">
        <w:rPr>
          <w:rFonts w:ascii="Times New Roman" w:hAnsi="Times New Roman" w:cs="Times New Roman"/>
          <w:sz w:val="24"/>
        </w:rPr>
        <w:t>(however, even a very small positive cash balance runs the risk of having an overdraft loan, since there is</w:t>
      </w:r>
      <w:r>
        <w:rPr>
          <w:rFonts w:ascii="Times New Roman" w:hAnsi="Times New Roman" w:cs="Times New Roman"/>
          <w:sz w:val="24"/>
        </w:rPr>
        <w:t xml:space="preserve"> </w:t>
      </w:r>
      <w:r w:rsidRPr="00B342A7">
        <w:rPr>
          <w:rFonts w:ascii="Times New Roman" w:hAnsi="Times New Roman" w:cs="Times New Roman"/>
          <w:sz w:val="24"/>
        </w:rPr>
        <w:t>always uncertainty that sales volumes, revenues, and cash inflows will be as high as projected).</w:t>
      </w:r>
      <w:r w:rsidR="00B5099B" w:rsidRPr="00B5099B">
        <w:rPr>
          <w:rFonts w:ascii="Times New Roman" w:hAnsi="Times New Roman" w:cs="Times New Roman"/>
          <w:sz w:val="24"/>
          <w:lang w:val="en"/>
        </w:rPr>
        <w:t>Credit Rating:</w:t>
      </w:r>
    </w:p>
    <w:p w14:paraId="2A682911" w14:textId="77777777" w:rsidR="00F168B9" w:rsidRDefault="00666C9E" w:rsidP="007B6C51">
      <w:pPr>
        <w:pStyle w:val="ListParagraph"/>
        <w:numPr>
          <w:ilvl w:val="0"/>
          <w:numId w:val="2"/>
        </w:numPr>
        <w:jc w:val="center"/>
        <w:rPr>
          <w:rFonts w:ascii="Times New Roman" w:hAnsi="Times New Roman" w:cs="Times New Roman"/>
          <w:b/>
          <w:sz w:val="24"/>
          <w:lang w:val="en"/>
        </w:rPr>
      </w:pPr>
      <w:r w:rsidRPr="00666C9E">
        <w:rPr>
          <w:rFonts w:ascii="Times New Roman" w:hAnsi="Times New Roman" w:cs="Times New Roman"/>
          <w:b/>
          <w:sz w:val="24"/>
          <w:lang w:val="en"/>
        </w:rPr>
        <w:t>Credit Rating:</w:t>
      </w:r>
    </w:p>
    <w:p w14:paraId="78FC3B0D" w14:textId="77777777" w:rsidR="00666C9E" w:rsidRPr="00666C9E" w:rsidRDefault="00EE1795" w:rsidP="00EE1795">
      <w:pPr>
        <w:spacing w:line="480" w:lineRule="auto"/>
        <w:ind w:left="720" w:firstLine="720"/>
        <w:rPr>
          <w:rFonts w:ascii="Times New Roman" w:hAnsi="Times New Roman" w:cs="Times New Roman"/>
          <w:sz w:val="24"/>
          <w:lang w:val="en"/>
        </w:rPr>
      </w:pPr>
      <w:r w:rsidRPr="00EE1795">
        <w:rPr>
          <w:rFonts w:ascii="Times New Roman" w:hAnsi="Times New Roman" w:cs="Times New Roman"/>
          <w:sz w:val="24"/>
        </w:rPr>
        <w:t>A company’s credit rating is a function of three factors: (1) the interest coverage ratio (defined as annual operating profit divided by annual interest expense), (2) the debt-to-assets ratio (defined as total liabilities divided by total assets), and (3) the default risk ratio (defined as cash flow from operations divided by the combined annual principal pa</w:t>
      </w:r>
      <w:r>
        <w:rPr>
          <w:rFonts w:ascii="Times New Roman" w:hAnsi="Times New Roman" w:cs="Times New Roman"/>
          <w:sz w:val="24"/>
        </w:rPr>
        <w:t xml:space="preserve">yments on all outstanding loans </w:t>
      </w:r>
      <w:r w:rsidRPr="00EE1795">
        <w:rPr>
          <w:rFonts w:ascii="Times New Roman" w:hAnsi="Times New Roman" w:cs="Times New Roman"/>
          <w:sz w:val="24"/>
        </w:rPr>
        <w:t>a company’s cash flow from operations is defined as n</w:t>
      </w:r>
      <w:r>
        <w:rPr>
          <w:rFonts w:ascii="Times New Roman" w:hAnsi="Times New Roman" w:cs="Times New Roman"/>
          <w:sz w:val="24"/>
        </w:rPr>
        <w:t xml:space="preserve">et profit plus depreciation). In year 11, </w:t>
      </w:r>
      <w:r w:rsidRPr="00EE1795">
        <w:rPr>
          <w:rFonts w:ascii="Times New Roman" w:hAnsi="Times New Roman" w:cs="Times New Roman"/>
          <w:sz w:val="24"/>
        </w:rPr>
        <w:t>company</w:t>
      </w:r>
      <w:r>
        <w:rPr>
          <w:rFonts w:ascii="Times New Roman" w:hAnsi="Times New Roman" w:cs="Times New Roman"/>
          <w:sz w:val="24"/>
        </w:rPr>
        <w:t xml:space="preserve"> A had a default risk ratio below 3</w:t>
      </w:r>
      <w:r w:rsidRPr="00EE1795">
        <w:rPr>
          <w:rFonts w:ascii="Times New Roman" w:hAnsi="Times New Roman" w:cs="Times New Roman"/>
          <w:sz w:val="24"/>
        </w:rPr>
        <w:t>.</w:t>
      </w:r>
      <w:r>
        <w:rPr>
          <w:rFonts w:ascii="Times New Roman" w:hAnsi="Times New Roman" w:cs="Times New Roman"/>
          <w:sz w:val="24"/>
        </w:rPr>
        <w:t>2</w:t>
      </w:r>
      <w:r w:rsidRPr="00EE1795">
        <w:rPr>
          <w:rFonts w:ascii="Times New Roman" w:hAnsi="Times New Roman" w:cs="Times New Roman"/>
          <w:sz w:val="24"/>
        </w:rPr>
        <w:t xml:space="preserve">0 </w:t>
      </w:r>
      <w:r>
        <w:rPr>
          <w:rFonts w:ascii="Times New Roman" w:hAnsi="Times New Roman" w:cs="Times New Roman"/>
          <w:sz w:val="24"/>
        </w:rPr>
        <w:t>and is assigned a “medium” risk of defaulting.</w:t>
      </w:r>
    </w:p>
    <w:p w14:paraId="7F7265AB" w14:textId="77777777" w:rsidR="00666C9E" w:rsidRPr="00666C9E" w:rsidRDefault="00666C9E" w:rsidP="007B6C51">
      <w:pPr>
        <w:pStyle w:val="ListParagraph"/>
        <w:numPr>
          <w:ilvl w:val="0"/>
          <w:numId w:val="2"/>
        </w:numPr>
        <w:jc w:val="center"/>
        <w:rPr>
          <w:rFonts w:ascii="Times New Roman" w:hAnsi="Times New Roman" w:cs="Times New Roman"/>
          <w:b/>
          <w:sz w:val="24"/>
          <w:lang w:val="en"/>
        </w:rPr>
      </w:pPr>
      <w:r>
        <w:rPr>
          <w:rFonts w:ascii="Times New Roman" w:hAnsi="Times New Roman" w:cs="Times New Roman"/>
          <w:b/>
          <w:sz w:val="24"/>
          <w:lang w:val="en"/>
        </w:rPr>
        <w:t>Image rating:</w:t>
      </w:r>
    </w:p>
    <w:p w14:paraId="62B34C60" w14:textId="77777777" w:rsidR="008A484B" w:rsidRDefault="00B64A2B" w:rsidP="00B64A2B">
      <w:pPr>
        <w:spacing w:line="480" w:lineRule="auto"/>
        <w:ind w:firstLine="720"/>
        <w:rPr>
          <w:rFonts w:ascii="Times New Roman" w:hAnsi="Times New Roman" w:cs="Times New Roman"/>
          <w:sz w:val="24"/>
        </w:rPr>
      </w:pPr>
      <w:r w:rsidRPr="00C63F7F">
        <w:rPr>
          <w:rFonts w:ascii="Times New Roman" w:hAnsi="Times New Roman" w:cs="Times New Roman"/>
          <w:sz w:val="24"/>
        </w:rPr>
        <w:t>The degree to which your company displays good corporate citizenship and conducts operations in a</w:t>
      </w:r>
      <w:r>
        <w:rPr>
          <w:rFonts w:ascii="Times New Roman" w:hAnsi="Times New Roman" w:cs="Times New Roman"/>
          <w:sz w:val="24"/>
        </w:rPr>
        <w:t xml:space="preserve"> </w:t>
      </w:r>
      <w:r w:rsidRPr="00C63F7F">
        <w:rPr>
          <w:rFonts w:ascii="Times New Roman" w:hAnsi="Times New Roman" w:cs="Times New Roman"/>
          <w:sz w:val="24"/>
        </w:rPr>
        <w:t>socially responsible manner affects your company’s image; however, the image gains are minimal unless</w:t>
      </w:r>
      <w:r>
        <w:rPr>
          <w:rFonts w:ascii="Times New Roman" w:hAnsi="Times New Roman" w:cs="Times New Roman"/>
          <w:sz w:val="24"/>
        </w:rPr>
        <w:t xml:space="preserve"> </w:t>
      </w:r>
      <w:r w:rsidRPr="00C63F7F">
        <w:rPr>
          <w:rFonts w:ascii="Times New Roman" w:hAnsi="Times New Roman" w:cs="Times New Roman"/>
          <w:sz w:val="24"/>
        </w:rPr>
        <w:t>your company’s actions are “comprehensive” (involve several, but not necessarily all, of the six areas of</w:t>
      </w:r>
      <w:r>
        <w:rPr>
          <w:rFonts w:ascii="Times New Roman" w:hAnsi="Times New Roman" w:cs="Times New Roman"/>
          <w:sz w:val="24"/>
        </w:rPr>
        <w:t xml:space="preserve"> </w:t>
      </w:r>
      <w:r w:rsidRPr="00C63F7F">
        <w:rPr>
          <w:rFonts w:ascii="Times New Roman" w:hAnsi="Times New Roman" w:cs="Times New Roman"/>
          <w:sz w:val="24"/>
        </w:rPr>
        <w:t>citizenship and social responsibility), entail more than token efforts (as indicated by how much money is</w:t>
      </w:r>
      <w:r>
        <w:rPr>
          <w:rFonts w:ascii="Times New Roman" w:hAnsi="Times New Roman" w:cs="Times New Roman"/>
          <w:sz w:val="24"/>
        </w:rPr>
        <w:t xml:space="preserve"> </w:t>
      </w:r>
      <w:r w:rsidRPr="00C63F7F">
        <w:rPr>
          <w:rFonts w:ascii="Times New Roman" w:hAnsi="Times New Roman" w:cs="Times New Roman"/>
          <w:sz w:val="24"/>
        </w:rPr>
        <w:t>being spent), and represent an ongoing effort of at least 4-5 years.</w:t>
      </w:r>
    </w:p>
    <w:p w14:paraId="1385F770" w14:textId="77777777" w:rsidR="00B64A2B" w:rsidRPr="00B64A2B" w:rsidRDefault="00B64A2B" w:rsidP="00B64A2B">
      <w:pPr>
        <w:spacing w:line="480" w:lineRule="auto"/>
        <w:ind w:firstLine="720"/>
        <w:rPr>
          <w:rFonts w:ascii="Times New Roman" w:hAnsi="Times New Roman" w:cs="Times New Roman"/>
          <w:sz w:val="24"/>
        </w:rPr>
      </w:pPr>
    </w:p>
    <w:p w14:paraId="15724122" w14:textId="77777777" w:rsidR="00AD37BC" w:rsidRDefault="00AD37BC">
      <w:pPr>
        <w:rPr>
          <w:rFonts w:ascii="Times New Roman" w:hAnsi="Times New Roman" w:cs="Times New Roman"/>
          <w:sz w:val="24"/>
          <w:lang w:val="en"/>
        </w:rPr>
      </w:pPr>
      <w:r>
        <w:rPr>
          <w:rFonts w:ascii="Times New Roman" w:hAnsi="Times New Roman" w:cs="Times New Roman"/>
          <w:sz w:val="24"/>
          <w:lang w:val="en"/>
        </w:rPr>
        <w:br w:type="page"/>
      </w:r>
    </w:p>
    <w:p w14:paraId="5B3966BA" w14:textId="77777777" w:rsidR="008A484B" w:rsidRPr="00F168B9" w:rsidRDefault="008A484B" w:rsidP="00F168B9">
      <w:pPr>
        <w:rPr>
          <w:rFonts w:ascii="Times New Roman" w:hAnsi="Times New Roman" w:cs="Times New Roman"/>
          <w:sz w:val="24"/>
          <w:lang w:val="en"/>
        </w:rPr>
      </w:pPr>
    </w:p>
    <w:p w14:paraId="4426E24F" w14:textId="77777777" w:rsidR="00B5099B" w:rsidRPr="00F168B9" w:rsidRDefault="00B5099B" w:rsidP="007B6C51">
      <w:pPr>
        <w:pStyle w:val="ListParagraph"/>
        <w:numPr>
          <w:ilvl w:val="0"/>
          <w:numId w:val="2"/>
        </w:numPr>
        <w:jc w:val="center"/>
        <w:rPr>
          <w:rFonts w:ascii="Times New Roman" w:hAnsi="Times New Roman" w:cs="Times New Roman"/>
          <w:b/>
          <w:sz w:val="24"/>
          <w:lang w:val="en"/>
        </w:rPr>
      </w:pPr>
      <w:r w:rsidRPr="00F168B9">
        <w:rPr>
          <w:rFonts w:ascii="Times New Roman" w:hAnsi="Times New Roman" w:cs="Times New Roman"/>
          <w:b/>
          <w:sz w:val="24"/>
          <w:lang w:val="en"/>
        </w:rPr>
        <w:t>S/Q rating:</w:t>
      </w:r>
    </w:p>
    <w:p w14:paraId="22C4CA64" w14:textId="77777777" w:rsidR="00644BF0" w:rsidRDefault="00C7397D" w:rsidP="0011489D">
      <w:pPr>
        <w:spacing w:line="480" w:lineRule="auto"/>
        <w:ind w:firstLine="360"/>
        <w:rPr>
          <w:rFonts w:ascii="Times New Roman" w:hAnsi="Times New Roman" w:cs="Times New Roman"/>
          <w:sz w:val="24"/>
          <w:lang w:val="en"/>
        </w:rPr>
      </w:pPr>
      <w:bookmarkStart w:id="8" w:name="_n579eabq1q4h" w:colFirst="0" w:colLast="0"/>
      <w:bookmarkEnd w:id="8"/>
      <w:r w:rsidRPr="00C7397D">
        <w:rPr>
          <w:rFonts w:ascii="Times New Roman" w:hAnsi="Times New Roman" w:cs="Times New Roman"/>
          <w:sz w:val="24"/>
          <w:lang w:val="en"/>
        </w:rPr>
        <w:t>Footwear shoppers consider the widely-available and much-publicized annual S/Q ratings of the various brands of athletic footwear compiled by the International Footwear Federation to be a trusted measure of how a company’s footwear offerings compare on styling and quality against competing brands of athletic footwear. Market research indicates that S/Q ratings are generally the second or third</w:t>
      </w:r>
      <w:r w:rsidR="00096D2E">
        <w:rPr>
          <w:rFonts w:ascii="Times New Roman" w:hAnsi="Times New Roman" w:cs="Times New Roman"/>
          <w:sz w:val="24"/>
          <w:lang w:val="en"/>
        </w:rPr>
        <w:t xml:space="preserve"> most important factor</w:t>
      </w:r>
      <w:r w:rsidRPr="00C7397D">
        <w:rPr>
          <w:rFonts w:ascii="Times New Roman" w:hAnsi="Times New Roman" w:cs="Times New Roman"/>
          <w:sz w:val="24"/>
          <w:lang w:val="en"/>
        </w:rPr>
        <w:t xml:space="preserve"> in shaping consumers’ choices of which footwear bra</w:t>
      </w:r>
      <w:r w:rsidR="00644BF0">
        <w:rPr>
          <w:rFonts w:ascii="Times New Roman" w:hAnsi="Times New Roman" w:cs="Times New Roman"/>
          <w:sz w:val="24"/>
          <w:lang w:val="en"/>
        </w:rPr>
        <w:t>nd to purchase.</w:t>
      </w:r>
    </w:p>
    <w:p w14:paraId="7295220F" w14:textId="77777777" w:rsidR="00B5099B" w:rsidRPr="00B5099B" w:rsidRDefault="00C7397D" w:rsidP="0011489D">
      <w:pPr>
        <w:spacing w:line="480" w:lineRule="auto"/>
        <w:ind w:firstLine="360"/>
        <w:rPr>
          <w:rFonts w:ascii="Times New Roman" w:hAnsi="Times New Roman" w:cs="Times New Roman"/>
          <w:sz w:val="24"/>
          <w:lang w:val="en"/>
        </w:rPr>
      </w:pPr>
      <w:r w:rsidRPr="00C7397D">
        <w:rPr>
          <w:rFonts w:ascii="Times New Roman" w:hAnsi="Times New Roman" w:cs="Times New Roman"/>
          <w:sz w:val="24"/>
          <w:lang w:val="en"/>
        </w:rPr>
        <w:t xml:space="preserve">A company whose S/Q rating in a region is above the all-company average S/Q rating, thus enjoys an important competitive advantage on the styling-quality aspect of its footwear brand, whereas a below-average S/Q rating constitutes an important competitive disadvantage. The more a company's S/Q rating in a region is above the all-company average, the more that footwear shoppers in the region are attracted </w:t>
      </w:r>
      <w:r w:rsidR="001D3EEC">
        <w:rPr>
          <w:rFonts w:ascii="Times New Roman" w:hAnsi="Times New Roman" w:cs="Times New Roman"/>
          <w:sz w:val="24"/>
          <w:lang w:val="en"/>
        </w:rPr>
        <w:t>to purchase the company’s brand.</w:t>
      </w:r>
    </w:p>
    <w:p w14:paraId="5E48A171" w14:textId="77777777" w:rsidR="00B5099B" w:rsidRPr="00B5099B" w:rsidRDefault="00B5099B" w:rsidP="00C7397D">
      <w:pPr>
        <w:spacing w:line="480" w:lineRule="auto"/>
        <w:rPr>
          <w:rFonts w:ascii="Times New Roman" w:hAnsi="Times New Roman" w:cs="Times New Roman"/>
          <w:sz w:val="24"/>
          <w:lang w:val="en"/>
        </w:rPr>
      </w:pPr>
      <w:bookmarkStart w:id="9" w:name="_mbps4vhd0or5" w:colFirst="0" w:colLast="0"/>
      <w:bookmarkEnd w:id="9"/>
    </w:p>
    <w:p w14:paraId="23665FF8" w14:textId="77777777" w:rsidR="00B5099B" w:rsidRPr="00B5099B" w:rsidRDefault="00B5099B" w:rsidP="00C7397D">
      <w:pPr>
        <w:spacing w:line="480" w:lineRule="auto"/>
        <w:rPr>
          <w:rFonts w:ascii="Times New Roman" w:hAnsi="Times New Roman" w:cs="Times New Roman"/>
          <w:sz w:val="24"/>
          <w:lang w:val="en"/>
        </w:rPr>
      </w:pPr>
      <w:bookmarkStart w:id="10" w:name="_jqh73zhzqgb9" w:colFirst="0" w:colLast="0"/>
      <w:bookmarkEnd w:id="10"/>
    </w:p>
    <w:p w14:paraId="297C607F" w14:textId="77777777" w:rsidR="00B5099B" w:rsidRPr="00B5099B" w:rsidRDefault="00B5099B" w:rsidP="00B5099B">
      <w:pPr>
        <w:rPr>
          <w:rFonts w:ascii="Times New Roman" w:hAnsi="Times New Roman" w:cs="Times New Roman"/>
          <w:sz w:val="24"/>
          <w:lang w:val="en"/>
        </w:rPr>
      </w:pPr>
      <w:bookmarkStart w:id="11" w:name="_2fzparrwnnca" w:colFirst="0" w:colLast="0"/>
      <w:bookmarkEnd w:id="11"/>
    </w:p>
    <w:p w14:paraId="238EB2D8" w14:textId="77777777" w:rsidR="00B5099B" w:rsidRPr="00B5099B" w:rsidRDefault="00B5099B" w:rsidP="00B5099B">
      <w:pPr>
        <w:rPr>
          <w:rFonts w:ascii="Times New Roman" w:hAnsi="Times New Roman" w:cs="Times New Roman"/>
          <w:sz w:val="24"/>
          <w:lang w:val="en"/>
        </w:rPr>
      </w:pPr>
      <w:bookmarkStart w:id="12" w:name="_cf4ucrkunfjh" w:colFirst="0" w:colLast="0"/>
      <w:bookmarkEnd w:id="12"/>
    </w:p>
    <w:p w14:paraId="346FBF9E" w14:textId="77777777" w:rsidR="00B5099B" w:rsidRPr="00B5099B" w:rsidRDefault="00B5099B" w:rsidP="00B5099B">
      <w:pPr>
        <w:rPr>
          <w:rFonts w:ascii="Times New Roman" w:hAnsi="Times New Roman" w:cs="Times New Roman"/>
          <w:sz w:val="24"/>
          <w:lang w:val="en"/>
        </w:rPr>
      </w:pPr>
      <w:bookmarkStart w:id="13" w:name="_scxj0ek0vws3" w:colFirst="0" w:colLast="0"/>
      <w:bookmarkEnd w:id="13"/>
    </w:p>
    <w:p w14:paraId="3E16DE40" w14:textId="77777777" w:rsidR="00B5099B" w:rsidRPr="00B5099B" w:rsidRDefault="00B5099B" w:rsidP="00B5099B">
      <w:pPr>
        <w:rPr>
          <w:rFonts w:ascii="Times New Roman" w:hAnsi="Times New Roman" w:cs="Times New Roman"/>
          <w:sz w:val="24"/>
          <w:lang w:val="en"/>
        </w:rPr>
      </w:pPr>
      <w:bookmarkStart w:id="14" w:name="_enfpwg3xa51j" w:colFirst="0" w:colLast="0"/>
      <w:bookmarkEnd w:id="14"/>
    </w:p>
    <w:p w14:paraId="0E590C87" w14:textId="77777777" w:rsidR="00B5099B" w:rsidRPr="00B5099B" w:rsidRDefault="00B5099B" w:rsidP="00B5099B">
      <w:pPr>
        <w:rPr>
          <w:rFonts w:ascii="Times New Roman" w:hAnsi="Times New Roman" w:cs="Times New Roman"/>
          <w:sz w:val="24"/>
          <w:lang w:val="en"/>
        </w:rPr>
      </w:pPr>
      <w:bookmarkStart w:id="15" w:name="_i9ac9ohn7wuw" w:colFirst="0" w:colLast="0"/>
      <w:bookmarkEnd w:id="15"/>
    </w:p>
    <w:p w14:paraId="09425144" w14:textId="77777777" w:rsidR="00B5099B" w:rsidRDefault="00B5099B" w:rsidP="00B5099B">
      <w:pPr>
        <w:rPr>
          <w:rFonts w:ascii="Times New Roman" w:hAnsi="Times New Roman" w:cs="Times New Roman"/>
          <w:sz w:val="24"/>
          <w:lang w:val="en"/>
        </w:rPr>
      </w:pPr>
      <w:bookmarkStart w:id="16" w:name="_lliqcvpzunbw" w:colFirst="0" w:colLast="0"/>
      <w:bookmarkEnd w:id="16"/>
    </w:p>
    <w:p w14:paraId="50345659" w14:textId="77777777" w:rsidR="00EA29A3" w:rsidRDefault="00EA29A3" w:rsidP="00B5099B">
      <w:pPr>
        <w:rPr>
          <w:rFonts w:ascii="Times New Roman" w:hAnsi="Times New Roman" w:cs="Times New Roman"/>
          <w:sz w:val="24"/>
          <w:lang w:val="en"/>
        </w:rPr>
      </w:pPr>
    </w:p>
    <w:p w14:paraId="02E17A77" w14:textId="77777777" w:rsidR="00EA29A3" w:rsidRDefault="00EA29A3" w:rsidP="00B5099B">
      <w:pPr>
        <w:rPr>
          <w:rFonts w:ascii="Times New Roman" w:hAnsi="Times New Roman" w:cs="Times New Roman"/>
          <w:sz w:val="24"/>
          <w:lang w:val="en"/>
        </w:rPr>
      </w:pPr>
    </w:p>
    <w:p w14:paraId="1F23CA73" w14:textId="77777777" w:rsidR="00EA29A3" w:rsidRDefault="00EA29A3" w:rsidP="00B5099B">
      <w:pPr>
        <w:rPr>
          <w:rFonts w:ascii="Times New Roman" w:hAnsi="Times New Roman" w:cs="Times New Roman"/>
          <w:sz w:val="24"/>
          <w:lang w:val="en"/>
        </w:rPr>
      </w:pPr>
    </w:p>
    <w:p w14:paraId="3B1A5F7E" w14:textId="77777777" w:rsidR="00EA29A3" w:rsidRDefault="00EA29A3" w:rsidP="00B5099B">
      <w:pPr>
        <w:rPr>
          <w:rFonts w:ascii="Times New Roman" w:hAnsi="Times New Roman" w:cs="Times New Roman"/>
          <w:sz w:val="24"/>
          <w:lang w:val="en"/>
        </w:rPr>
      </w:pPr>
    </w:p>
    <w:p w14:paraId="7DCE3AB6" w14:textId="77777777" w:rsidR="00EA29A3" w:rsidRPr="00B5099B" w:rsidRDefault="00EA29A3" w:rsidP="00B5099B">
      <w:pPr>
        <w:rPr>
          <w:rFonts w:ascii="Times New Roman" w:hAnsi="Times New Roman" w:cs="Times New Roman"/>
          <w:sz w:val="24"/>
          <w:lang w:val="en"/>
        </w:rPr>
      </w:pPr>
    </w:p>
    <w:p w14:paraId="6BAF656E" w14:textId="77777777" w:rsidR="00B5099B" w:rsidRPr="00B5099B" w:rsidRDefault="00B5099B" w:rsidP="00F408C5">
      <w:pPr>
        <w:jc w:val="center"/>
        <w:rPr>
          <w:rFonts w:ascii="Times New Roman" w:hAnsi="Times New Roman" w:cs="Times New Roman"/>
          <w:b/>
          <w:sz w:val="24"/>
          <w:u w:val="single"/>
          <w:lang w:val="en"/>
        </w:rPr>
      </w:pPr>
      <w:bookmarkStart w:id="17" w:name="_guuenfqwam8r" w:colFirst="0" w:colLast="0"/>
      <w:bookmarkEnd w:id="17"/>
      <w:r w:rsidRPr="00B5099B">
        <w:rPr>
          <w:rFonts w:ascii="Times New Roman" w:hAnsi="Times New Roman" w:cs="Times New Roman"/>
          <w:b/>
          <w:sz w:val="24"/>
          <w:u w:val="single"/>
          <w:lang w:val="en"/>
        </w:rPr>
        <w:lastRenderedPageBreak/>
        <w:t>Year 12</w:t>
      </w:r>
    </w:p>
    <w:p w14:paraId="42D31CFB" w14:textId="77777777" w:rsidR="00B5099B" w:rsidRPr="00B5099B" w:rsidRDefault="00B5099B" w:rsidP="00B5099B">
      <w:pPr>
        <w:rPr>
          <w:rFonts w:ascii="Times New Roman" w:hAnsi="Times New Roman" w:cs="Times New Roman"/>
          <w:sz w:val="24"/>
          <w:lang w:val="en"/>
        </w:rPr>
      </w:pPr>
      <w:bookmarkStart w:id="18" w:name="_w2bm8su2mn1k" w:colFirst="0" w:colLast="0"/>
      <w:bookmarkEnd w:id="18"/>
    </w:p>
    <w:p w14:paraId="380B91F1" w14:textId="77777777" w:rsidR="00EA29A3" w:rsidRPr="00AC7587" w:rsidRDefault="00EA29A3" w:rsidP="00EA29A3">
      <w:pPr>
        <w:pStyle w:val="ListParagraph"/>
        <w:numPr>
          <w:ilvl w:val="0"/>
          <w:numId w:val="8"/>
        </w:numPr>
        <w:jc w:val="center"/>
        <w:rPr>
          <w:rFonts w:ascii="Times New Roman" w:hAnsi="Times New Roman" w:cs="Times New Roman"/>
          <w:b/>
          <w:sz w:val="24"/>
          <w:u w:val="single"/>
          <w:lang w:val="en"/>
        </w:rPr>
      </w:pPr>
      <w:bookmarkStart w:id="19" w:name="_wtlj6vbqwxwk" w:colFirst="0" w:colLast="0"/>
      <w:bookmarkStart w:id="20" w:name="_f80ouqdyh6iw" w:colFirst="0" w:colLast="0"/>
      <w:bookmarkEnd w:id="19"/>
      <w:bookmarkEnd w:id="20"/>
      <w:r w:rsidRPr="008E5B36">
        <w:rPr>
          <w:rFonts w:ascii="Times New Roman" w:hAnsi="Times New Roman" w:cs="Times New Roman"/>
          <w:b/>
          <w:sz w:val="24"/>
          <w:lang w:val="en"/>
        </w:rPr>
        <w:t>Compensation and training</w:t>
      </w:r>
    </w:p>
    <w:p w14:paraId="2EEA8C57" w14:textId="77777777" w:rsidR="00EA29A3" w:rsidRDefault="00810986" w:rsidP="00EA29A3">
      <w:pPr>
        <w:pStyle w:val="Default"/>
        <w:spacing w:line="480" w:lineRule="auto"/>
        <w:ind w:firstLine="360"/>
        <w:rPr>
          <w:rFonts w:ascii="Times New Roman" w:hAnsi="Times New Roman" w:cs="Times New Roman"/>
        </w:rPr>
      </w:pPr>
      <w:r>
        <w:rPr>
          <w:rFonts w:ascii="Times New Roman" w:hAnsi="Times New Roman" w:cs="Times New Roman"/>
        </w:rPr>
        <w:t>In Year 12</w:t>
      </w:r>
      <w:r w:rsidR="00EA29A3" w:rsidRPr="00AC7587">
        <w:rPr>
          <w:rFonts w:ascii="Times New Roman" w:hAnsi="Times New Roman" w:cs="Times New Roman"/>
        </w:rPr>
        <w:t xml:space="preserve">, the company spent $77.5 million on standard and superior materials, so making use of best practices training to achieve (over time) materials cost savings of even 5-10% annually (and maybe 15% to 20% annually over a period of years with all-out long-term best practices expenditures over time) is one way to achieve a sustainable cost advantage over rival companies. </w:t>
      </w:r>
      <w:r w:rsidR="00EA29A3" w:rsidRPr="00AC7587">
        <w:rPr>
          <w:rFonts w:ascii="Times New Roman" w:hAnsi="Times New Roman" w:cs="Times New Roman"/>
          <w:i/>
          <w:iCs/>
        </w:rPr>
        <w:t xml:space="preserve">Annual increases </w:t>
      </w:r>
      <w:r w:rsidR="00EA29A3" w:rsidRPr="00AC7587">
        <w:rPr>
          <w:rFonts w:ascii="Times New Roman" w:hAnsi="Times New Roman" w:cs="Times New Roman"/>
        </w:rPr>
        <w:t>of 1% or more in worker productivity at the North American facility where productivity is presently 5,000 pairs per worker per year and at the Asia-Pacific facility where productivity is just under 3,500 pairs per worker per year also holds potential for meaningful savings in labour</w:t>
      </w:r>
      <w:r w:rsidR="00EA29A3">
        <w:rPr>
          <w:rFonts w:ascii="Times New Roman" w:hAnsi="Times New Roman" w:cs="Times New Roman"/>
        </w:rPr>
        <w:t xml:space="preserve"> costs over time.</w:t>
      </w:r>
    </w:p>
    <w:p w14:paraId="7716AB83" w14:textId="77777777" w:rsidR="00EA29A3" w:rsidRPr="00AC7587" w:rsidRDefault="00EA29A3" w:rsidP="00EA29A3">
      <w:pPr>
        <w:pStyle w:val="Default"/>
        <w:spacing w:line="480" w:lineRule="auto"/>
        <w:ind w:firstLine="360"/>
        <w:rPr>
          <w:rFonts w:ascii="Times New Roman" w:hAnsi="Times New Roman" w:cs="Times New Roman"/>
        </w:rPr>
      </w:pPr>
      <w:r w:rsidRPr="00AC7587">
        <w:rPr>
          <w:rFonts w:ascii="Times New Roman" w:hAnsi="Times New Roman" w:cs="Times New Roman"/>
        </w:rPr>
        <w:t xml:space="preserve">All the benefits of current-year spending for best practices training are reflected in the supporting calculations of productivity, materials costs, reject rates, and S/Q ratings each time you change a decision entry, allowing you to evaluate the immediate cost effectiveness of such expenditures. </w:t>
      </w:r>
    </w:p>
    <w:p w14:paraId="3BBEAC7D" w14:textId="77777777" w:rsidR="00EA29A3" w:rsidRPr="00AC7587" w:rsidRDefault="00EA29A3" w:rsidP="00EA29A3">
      <w:pPr>
        <w:spacing w:line="480" w:lineRule="auto"/>
        <w:rPr>
          <w:rFonts w:ascii="Times New Roman" w:hAnsi="Times New Roman" w:cs="Times New Roman"/>
          <w:b/>
          <w:sz w:val="24"/>
          <w:szCs w:val="24"/>
          <w:u w:val="single"/>
          <w:lang w:val="en"/>
        </w:rPr>
      </w:pPr>
      <w:r w:rsidRPr="00AC7587">
        <w:rPr>
          <w:rFonts w:ascii="Times New Roman" w:hAnsi="Times New Roman" w:cs="Times New Roman"/>
          <w:sz w:val="24"/>
          <w:szCs w:val="24"/>
        </w:rPr>
        <w:t>Expenditures to achieve a comparatively low ratio of production workers per supervisor and pay supervisory personnel higher than average salaries also helps boost production worker productivity.</w:t>
      </w:r>
    </w:p>
    <w:p w14:paraId="1CEC0078" w14:textId="77777777" w:rsidR="00EA29A3" w:rsidRPr="00B22D20" w:rsidRDefault="00EA29A3" w:rsidP="00EA29A3">
      <w:pPr>
        <w:numPr>
          <w:ilvl w:val="0"/>
          <w:numId w:val="8"/>
        </w:numPr>
        <w:spacing w:line="480" w:lineRule="auto"/>
        <w:jc w:val="center"/>
        <w:rPr>
          <w:rFonts w:ascii="Times New Roman" w:hAnsi="Times New Roman" w:cs="Times New Roman"/>
          <w:b/>
          <w:sz w:val="24"/>
          <w:szCs w:val="24"/>
          <w:lang w:val="en"/>
        </w:rPr>
      </w:pPr>
      <w:r w:rsidRPr="00B22D20">
        <w:rPr>
          <w:rFonts w:ascii="Times New Roman" w:hAnsi="Times New Roman" w:cs="Times New Roman"/>
          <w:b/>
          <w:sz w:val="24"/>
          <w:szCs w:val="24"/>
          <w:lang w:val="en"/>
        </w:rPr>
        <w:t>Branded production:</w:t>
      </w:r>
    </w:p>
    <w:p w14:paraId="24DAB2E5" w14:textId="77777777" w:rsidR="00EA29A3" w:rsidRPr="00A04A62" w:rsidRDefault="00EA29A3" w:rsidP="00EA29A3">
      <w:pPr>
        <w:spacing w:line="480" w:lineRule="auto"/>
        <w:ind w:firstLine="360"/>
        <w:rPr>
          <w:rFonts w:ascii="Times New Roman" w:hAnsi="Times New Roman" w:cs="Times New Roman"/>
          <w:b/>
          <w:sz w:val="24"/>
          <w:lang w:val="en"/>
        </w:rPr>
      </w:pPr>
      <w:r>
        <w:rPr>
          <w:rFonts w:ascii="Times New Roman" w:hAnsi="Times New Roman" w:cs="Times New Roman"/>
          <w:sz w:val="24"/>
          <w:szCs w:val="24"/>
        </w:rPr>
        <w:t>In Year 11</w:t>
      </w:r>
      <w:r w:rsidRPr="00A04A62">
        <w:rPr>
          <w:rFonts w:ascii="Times New Roman" w:hAnsi="Times New Roman" w:cs="Times New Roman"/>
          <w:sz w:val="24"/>
          <w:szCs w:val="24"/>
        </w:rPr>
        <w:t xml:space="preserve">, the branded footwear reject rates of 7% at the North American facility and 10.1% at the Asia-Pacific facility totalled 711,000 pairs and cost the company $14.5 million; private-label reject rates of 6.9% at the North American facility and 10.0% at the Asia-Pacific facility totalled 74,000 pairs and cost the company $2.2 million. It is company policy to donate all rejected pairs to charitable organizations. </w:t>
      </w:r>
      <w:r>
        <w:rPr>
          <w:rFonts w:ascii="Times New Roman" w:hAnsi="Times New Roman" w:cs="Times New Roman"/>
          <w:sz w:val="24"/>
          <w:szCs w:val="24"/>
        </w:rPr>
        <w:t xml:space="preserve">This </w:t>
      </w:r>
      <w:r w:rsidRPr="00520B6F">
        <w:rPr>
          <w:rFonts w:ascii="Times New Roman" w:hAnsi="Times New Roman" w:cs="Times New Roman"/>
          <w:sz w:val="24"/>
          <w:szCs w:val="24"/>
        </w:rPr>
        <w:t xml:space="preserve">indicate that it is possible to reduce </w:t>
      </w:r>
      <w:r w:rsidRPr="00520B6F">
        <w:rPr>
          <w:rFonts w:ascii="Times New Roman" w:hAnsi="Times New Roman" w:cs="Times New Roman"/>
          <w:sz w:val="24"/>
          <w:szCs w:val="24"/>
        </w:rPr>
        <w:lastRenderedPageBreak/>
        <w:t>facility reject rates to 1.5% or less, but it is left for company co-managers to determine what actions to take and how much to spend on driving reject rates down.</w:t>
      </w:r>
    </w:p>
    <w:p w14:paraId="750DB09D" w14:textId="77777777" w:rsidR="00EA29A3" w:rsidRPr="00A04A62" w:rsidRDefault="00EA29A3" w:rsidP="00EA29A3">
      <w:pPr>
        <w:pStyle w:val="ListParagraph"/>
        <w:numPr>
          <w:ilvl w:val="0"/>
          <w:numId w:val="8"/>
        </w:numPr>
        <w:jc w:val="center"/>
        <w:rPr>
          <w:rFonts w:ascii="Times New Roman" w:hAnsi="Times New Roman" w:cs="Times New Roman"/>
          <w:b/>
          <w:sz w:val="24"/>
          <w:lang w:val="en"/>
        </w:rPr>
      </w:pPr>
      <w:r w:rsidRPr="00A04A62">
        <w:rPr>
          <w:rFonts w:ascii="Times New Roman" w:hAnsi="Times New Roman" w:cs="Times New Roman"/>
          <w:b/>
          <w:sz w:val="24"/>
          <w:lang w:val="en"/>
        </w:rPr>
        <w:t>Production Facilities:</w:t>
      </w:r>
    </w:p>
    <w:p w14:paraId="293D646F" w14:textId="77777777" w:rsidR="00E61707" w:rsidRDefault="00E61707" w:rsidP="00EA29A3">
      <w:pPr>
        <w:spacing w:line="480" w:lineRule="auto"/>
        <w:ind w:firstLine="360"/>
        <w:rPr>
          <w:rFonts w:ascii="Times New Roman" w:hAnsi="Times New Roman" w:cs="Times New Roman"/>
          <w:sz w:val="24"/>
          <w:lang w:val="en"/>
        </w:rPr>
      </w:pPr>
      <w:r>
        <w:rPr>
          <w:rFonts w:ascii="Times New Roman" w:hAnsi="Times New Roman" w:cs="Times New Roman"/>
          <w:sz w:val="24"/>
        </w:rPr>
        <w:t xml:space="preserve">Year 12, company A had available </w:t>
      </w:r>
      <w:r w:rsidRPr="00E61707">
        <w:rPr>
          <w:rFonts w:ascii="Times New Roman" w:hAnsi="Times New Roman" w:cs="Times New Roman"/>
          <w:sz w:val="24"/>
        </w:rPr>
        <w:t>facili</w:t>
      </w:r>
      <w:r>
        <w:rPr>
          <w:rFonts w:ascii="Times New Roman" w:hAnsi="Times New Roman" w:cs="Times New Roman"/>
          <w:sz w:val="24"/>
        </w:rPr>
        <w:t>ty space of 5 million pairs in North America</w:t>
      </w:r>
      <w:r w:rsidRPr="00E61707">
        <w:rPr>
          <w:rFonts w:ascii="Times New Roman" w:hAnsi="Times New Roman" w:cs="Times New Roman"/>
          <w:sz w:val="24"/>
        </w:rPr>
        <w:t xml:space="preserve"> for installing enough footwear-making equi</w:t>
      </w:r>
      <w:r>
        <w:rPr>
          <w:rFonts w:ascii="Times New Roman" w:hAnsi="Times New Roman" w:cs="Times New Roman"/>
          <w:sz w:val="24"/>
        </w:rPr>
        <w:t>pment to produce an additional 1</w:t>
      </w:r>
      <w:r w:rsidRPr="00E61707">
        <w:rPr>
          <w:rFonts w:ascii="Times New Roman" w:hAnsi="Times New Roman" w:cs="Times New Roman"/>
          <w:sz w:val="24"/>
        </w:rPr>
        <w:t xml:space="preserve"> million pairs without the use of overtime (1.2 million pairs with maximum use of overtime); the Asia-Pacific facility has space available to accommodate an additional 2 million pairs (2.4 million pairs at maximum overtime) of footwear-making equipment. Companies have the option of installing </w:t>
      </w:r>
      <w:r w:rsidRPr="00E61707">
        <w:rPr>
          <w:rFonts w:ascii="Times New Roman" w:hAnsi="Times New Roman" w:cs="Times New Roman"/>
          <w:i/>
          <w:iCs/>
          <w:sz w:val="24"/>
        </w:rPr>
        <w:t xml:space="preserve">new </w:t>
      </w:r>
      <w:r w:rsidRPr="00E61707">
        <w:rPr>
          <w:rFonts w:ascii="Times New Roman" w:hAnsi="Times New Roman" w:cs="Times New Roman"/>
          <w:sz w:val="24"/>
        </w:rPr>
        <w:t xml:space="preserve">equipment at a cost of $5 million per 250,000 pairs of production capability or </w:t>
      </w:r>
      <w:r w:rsidRPr="00E61707">
        <w:rPr>
          <w:rFonts w:ascii="Times New Roman" w:hAnsi="Times New Roman" w:cs="Times New Roman"/>
          <w:i/>
          <w:iCs/>
          <w:sz w:val="24"/>
        </w:rPr>
        <w:t xml:space="preserve">refurbished </w:t>
      </w:r>
      <w:r w:rsidRPr="00E61707">
        <w:rPr>
          <w:rFonts w:ascii="Times New Roman" w:hAnsi="Times New Roman" w:cs="Times New Roman"/>
          <w:sz w:val="24"/>
        </w:rPr>
        <w:t>equipment at a cos</w:t>
      </w:r>
      <w:r w:rsidR="000915B4">
        <w:rPr>
          <w:rFonts w:ascii="Times New Roman" w:hAnsi="Times New Roman" w:cs="Times New Roman"/>
          <w:sz w:val="24"/>
        </w:rPr>
        <w:t>t of $3.6 million per 250,000</w:t>
      </w:r>
      <w:r w:rsidRPr="00E61707">
        <w:rPr>
          <w:rFonts w:ascii="Times New Roman" w:hAnsi="Times New Roman" w:cs="Times New Roman"/>
          <w:sz w:val="24"/>
        </w:rPr>
        <w:t xml:space="preserve"> pairs of production capability.</w:t>
      </w:r>
    </w:p>
    <w:p w14:paraId="3342B14B" w14:textId="77777777" w:rsidR="00EA29A3" w:rsidRPr="007D5988" w:rsidRDefault="00EA29A3" w:rsidP="00EA29A3">
      <w:pPr>
        <w:numPr>
          <w:ilvl w:val="0"/>
          <w:numId w:val="8"/>
        </w:numPr>
        <w:jc w:val="center"/>
        <w:rPr>
          <w:rFonts w:ascii="Times New Roman" w:hAnsi="Times New Roman" w:cs="Times New Roman"/>
          <w:b/>
          <w:sz w:val="24"/>
          <w:lang w:val="en"/>
        </w:rPr>
      </w:pPr>
      <w:r w:rsidRPr="007D5988">
        <w:rPr>
          <w:rFonts w:ascii="Times New Roman" w:hAnsi="Times New Roman" w:cs="Times New Roman"/>
          <w:b/>
          <w:sz w:val="24"/>
          <w:lang w:val="en"/>
        </w:rPr>
        <w:t>Distribution and Warehouses:</w:t>
      </w:r>
    </w:p>
    <w:p w14:paraId="20986237" w14:textId="77777777" w:rsidR="00EA29A3" w:rsidRPr="00B60AF7" w:rsidRDefault="00EA29A3" w:rsidP="00EA29A3">
      <w:pPr>
        <w:spacing w:line="480" w:lineRule="auto"/>
        <w:ind w:firstLine="360"/>
        <w:rPr>
          <w:rFonts w:ascii="Times New Roman" w:hAnsi="Times New Roman" w:cs="Times New Roman"/>
          <w:sz w:val="24"/>
          <w:lang w:val="en"/>
        </w:rPr>
      </w:pPr>
      <w:r w:rsidRPr="00B60AF7">
        <w:rPr>
          <w:rFonts w:ascii="Times New Roman" w:hAnsi="Times New Roman" w:cs="Times New Roman"/>
          <w:sz w:val="24"/>
          <w:lang w:val="en"/>
        </w:rPr>
        <w:t>Details of the company’s distribution and warehouse expenses are shown in the bottom section of the page. Freight costs on incoming shipments of newly-produced footwear from a facility to a warehouse in the same region currently run $1 per pair. Freight charges on shipments to warehouses in a different region run $2 per pair. These costs are subject to change in upcoming years. Any tariffs on pairs imported from foreign facilities are due and payable at the port of entry rather than when orders are filled and the pairs shipped to retailers and online buyers. In addition to the inventory costs of carrying unsold pairs over from the prior year ($0.50 per pair on required inventory and $1.00 per pair on unsold pairs in the prio</w:t>
      </w:r>
      <w:r>
        <w:rPr>
          <w:rFonts w:ascii="Times New Roman" w:hAnsi="Times New Roman" w:cs="Times New Roman"/>
          <w:sz w:val="24"/>
          <w:lang w:val="en"/>
        </w:rPr>
        <w:t>r year),</w:t>
      </w:r>
    </w:p>
    <w:p w14:paraId="10FC94E6" w14:textId="77777777" w:rsidR="00EA29A3" w:rsidRPr="00D96065" w:rsidRDefault="00EA29A3" w:rsidP="00EA29A3">
      <w:pPr>
        <w:spacing w:line="480" w:lineRule="auto"/>
        <w:ind w:firstLine="360"/>
        <w:rPr>
          <w:rFonts w:ascii="Times New Roman" w:hAnsi="Times New Roman" w:cs="Times New Roman"/>
          <w:sz w:val="24"/>
          <w:lang w:val="en"/>
        </w:rPr>
      </w:pPr>
      <w:r w:rsidRPr="00B60AF7">
        <w:rPr>
          <w:rFonts w:ascii="Times New Roman" w:hAnsi="Times New Roman" w:cs="Times New Roman"/>
          <w:sz w:val="24"/>
          <w:lang w:val="en"/>
        </w:rPr>
        <w:t>However, when warehouse volume is less than 200,000 pairs annually, leasing fees are 5 times the annual number of pairs available for sale. Should the company abandon selling footwear in a geographic region, leasing and maintenance costs in that region will fall to $0 (and then resume if/when sales begin again).</w:t>
      </w:r>
      <w:r w:rsidRPr="00D96065">
        <w:rPr>
          <w:rFonts w:ascii="Times New Roman" w:hAnsi="Times New Roman" w:cs="Times New Roman"/>
          <w:sz w:val="24"/>
          <w:lang w:val="en"/>
        </w:rPr>
        <w:t xml:space="preserve">. Retail markups over the wholesale prices of </w:t>
      </w:r>
      <w:r w:rsidRPr="00D96065">
        <w:rPr>
          <w:rFonts w:ascii="Times New Roman" w:hAnsi="Times New Roman" w:cs="Times New Roman"/>
          <w:sz w:val="24"/>
          <w:lang w:val="en"/>
        </w:rPr>
        <w:lastRenderedPageBreak/>
        <w:t>footwear manufacturers</w:t>
      </w:r>
      <w:r>
        <w:rPr>
          <w:rFonts w:ascii="Times New Roman" w:hAnsi="Times New Roman" w:cs="Times New Roman"/>
          <w:sz w:val="24"/>
          <w:lang w:val="en"/>
        </w:rPr>
        <w:t xml:space="preserve"> </w:t>
      </w:r>
      <w:r w:rsidRPr="00D96065">
        <w:rPr>
          <w:rFonts w:ascii="Times New Roman" w:hAnsi="Times New Roman" w:cs="Times New Roman"/>
          <w:sz w:val="24"/>
          <w:lang w:val="en"/>
        </w:rPr>
        <w:t>can run anywhere from 40% at discount chains to as high as 100% at pre</w:t>
      </w:r>
      <w:r>
        <w:rPr>
          <w:rFonts w:ascii="Times New Roman" w:hAnsi="Times New Roman" w:cs="Times New Roman"/>
          <w:sz w:val="24"/>
          <w:lang w:val="en"/>
        </w:rPr>
        <w:t xml:space="preserve">mium retailers. Thus, a pair of </w:t>
      </w:r>
      <w:r w:rsidRPr="00D96065">
        <w:rPr>
          <w:rFonts w:ascii="Times New Roman" w:hAnsi="Times New Roman" w:cs="Times New Roman"/>
          <w:sz w:val="24"/>
          <w:lang w:val="en"/>
        </w:rPr>
        <w:t>shoes wholesaling for $50 usually re</w:t>
      </w:r>
      <w:r>
        <w:rPr>
          <w:rFonts w:ascii="Times New Roman" w:hAnsi="Times New Roman" w:cs="Times New Roman"/>
          <w:sz w:val="24"/>
          <w:lang w:val="en"/>
        </w:rPr>
        <w:t xml:space="preserve">tails for between $70 and $100. </w:t>
      </w:r>
      <w:r w:rsidRPr="00D96065">
        <w:rPr>
          <w:rFonts w:ascii="Times New Roman" w:hAnsi="Times New Roman" w:cs="Times New Roman"/>
          <w:sz w:val="24"/>
          <w:lang w:val="en"/>
        </w:rPr>
        <w:t>However, mounting use of the Internet by shoppers has prompted all footwear manufacturers to launch a</w:t>
      </w:r>
    </w:p>
    <w:p w14:paraId="44E908E1" w14:textId="77777777" w:rsidR="00EA29A3" w:rsidRPr="00B41A44" w:rsidRDefault="00EA29A3" w:rsidP="00EA29A3">
      <w:pPr>
        <w:numPr>
          <w:ilvl w:val="0"/>
          <w:numId w:val="8"/>
        </w:numPr>
        <w:jc w:val="center"/>
        <w:rPr>
          <w:rFonts w:ascii="Times New Roman" w:hAnsi="Times New Roman" w:cs="Times New Roman"/>
          <w:b/>
          <w:sz w:val="24"/>
          <w:lang w:val="en"/>
        </w:rPr>
      </w:pPr>
      <w:r w:rsidRPr="00B41A44">
        <w:rPr>
          <w:rFonts w:ascii="Times New Roman" w:hAnsi="Times New Roman" w:cs="Times New Roman"/>
          <w:b/>
          <w:sz w:val="24"/>
          <w:lang w:val="en"/>
        </w:rPr>
        <w:t>Internet Marketing:</w:t>
      </w:r>
    </w:p>
    <w:p w14:paraId="3B068AF6" w14:textId="77777777" w:rsidR="00EA29A3" w:rsidRPr="00B5099B" w:rsidRDefault="00EA29A3" w:rsidP="00EA29A3">
      <w:pPr>
        <w:spacing w:line="480" w:lineRule="auto"/>
        <w:ind w:firstLine="360"/>
        <w:rPr>
          <w:rFonts w:ascii="Times New Roman" w:hAnsi="Times New Roman" w:cs="Times New Roman"/>
          <w:sz w:val="24"/>
          <w:lang w:val="en"/>
        </w:rPr>
      </w:pPr>
      <w:r>
        <w:rPr>
          <w:rFonts w:ascii="Times New Roman" w:hAnsi="Times New Roman" w:cs="Times New Roman"/>
          <w:sz w:val="24"/>
          <w:lang w:val="en"/>
        </w:rPr>
        <w:t>Web</w:t>
      </w:r>
      <w:r w:rsidRPr="00D96065">
        <w:rPr>
          <w:rFonts w:ascii="Times New Roman" w:hAnsi="Times New Roman" w:cs="Times New Roman"/>
          <w:sz w:val="24"/>
          <w:lang w:val="en"/>
        </w:rPr>
        <w:t>site displaying their models and styles and giving consumers the opti</w:t>
      </w:r>
      <w:r>
        <w:rPr>
          <w:rFonts w:ascii="Times New Roman" w:hAnsi="Times New Roman" w:cs="Times New Roman"/>
          <w:sz w:val="24"/>
          <w:lang w:val="en"/>
        </w:rPr>
        <w:t xml:space="preserve">on to purchase footwear online. </w:t>
      </w:r>
      <w:r w:rsidRPr="00D96065">
        <w:rPr>
          <w:rFonts w:ascii="Times New Roman" w:hAnsi="Times New Roman" w:cs="Times New Roman"/>
          <w:sz w:val="24"/>
          <w:lang w:val="en"/>
        </w:rPr>
        <w:t>Sales have been growing steadily at the company’s Web site, partly becau</w:t>
      </w:r>
      <w:r>
        <w:rPr>
          <w:rFonts w:ascii="Times New Roman" w:hAnsi="Times New Roman" w:cs="Times New Roman"/>
          <w:sz w:val="24"/>
          <w:lang w:val="en"/>
        </w:rPr>
        <w:t xml:space="preserve">se selling online gives the </w:t>
      </w:r>
      <w:r w:rsidRPr="00D96065">
        <w:rPr>
          <w:rFonts w:ascii="Times New Roman" w:hAnsi="Times New Roman" w:cs="Times New Roman"/>
          <w:sz w:val="24"/>
          <w:lang w:val="en"/>
        </w:rPr>
        <w:t>company access to consumers located in areas where there are no retaile</w:t>
      </w:r>
      <w:r>
        <w:rPr>
          <w:rFonts w:ascii="Times New Roman" w:hAnsi="Times New Roman" w:cs="Times New Roman"/>
          <w:sz w:val="24"/>
          <w:lang w:val="en"/>
        </w:rPr>
        <w:t xml:space="preserve">rs carrying the company’s brand </w:t>
      </w:r>
      <w:r w:rsidRPr="00D96065">
        <w:rPr>
          <w:rFonts w:ascii="Times New Roman" w:hAnsi="Times New Roman" w:cs="Times New Roman"/>
          <w:sz w:val="24"/>
          <w:lang w:val="en"/>
        </w:rPr>
        <w:t>and partly because some consumers like the convenience of online buyin</w:t>
      </w:r>
      <w:r>
        <w:rPr>
          <w:rFonts w:ascii="Times New Roman" w:hAnsi="Times New Roman" w:cs="Times New Roman"/>
          <w:sz w:val="24"/>
          <w:lang w:val="en"/>
        </w:rPr>
        <w:t>g. Whether company A</w:t>
      </w:r>
      <w:r w:rsidRPr="00D96065">
        <w:rPr>
          <w:rFonts w:ascii="Times New Roman" w:hAnsi="Times New Roman" w:cs="Times New Roman"/>
          <w:sz w:val="24"/>
          <w:lang w:val="en"/>
        </w:rPr>
        <w:t xml:space="preserve"> will gradually de-emphasize selling th</w:t>
      </w:r>
      <w:r>
        <w:rPr>
          <w:rFonts w:ascii="Times New Roman" w:hAnsi="Times New Roman" w:cs="Times New Roman"/>
          <w:sz w:val="24"/>
          <w:lang w:val="en"/>
        </w:rPr>
        <w:t xml:space="preserve">rough retailers and shift their </w:t>
      </w:r>
      <w:r w:rsidRPr="00D96065">
        <w:rPr>
          <w:rFonts w:ascii="Times New Roman" w:hAnsi="Times New Roman" w:cs="Times New Roman"/>
          <w:sz w:val="24"/>
          <w:lang w:val="en"/>
        </w:rPr>
        <w:t>marketing emphasis to promoting online sales remains to be seen.</w:t>
      </w:r>
    </w:p>
    <w:p w14:paraId="050DD670" w14:textId="77777777" w:rsidR="00EA29A3" w:rsidRPr="000F7EBC" w:rsidRDefault="00EA29A3" w:rsidP="00EA29A3">
      <w:pPr>
        <w:numPr>
          <w:ilvl w:val="0"/>
          <w:numId w:val="8"/>
        </w:numPr>
        <w:jc w:val="center"/>
        <w:rPr>
          <w:rFonts w:ascii="Times New Roman" w:hAnsi="Times New Roman" w:cs="Times New Roman"/>
          <w:b/>
          <w:sz w:val="24"/>
          <w:lang w:val="en"/>
        </w:rPr>
      </w:pPr>
      <w:r w:rsidRPr="000F7EBC">
        <w:rPr>
          <w:rFonts w:ascii="Times New Roman" w:hAnsi="Times New Roman" w:cs="Times New Roman"/>
          <w:b/>
          <w:sz w:val="24"/>
          <w:lang w:val="en"/>
        </w:rPr>
        <w:t>Wholesale Marketing:</w:t>
      </w:r>
    </w:p>
    <w:p w14:paraId="7EE83CB5" w14:textId="77777777" w:rsidR="00EA29A3" w:rsidRPr="007D5988" w:rsidRDefault="00EA29A3" w:rsidP="00EA29A3">
      <w:pPr>
        <w:spacing w:line="480" w:lineRule="auto"/>
        <w:ind w:firstLine="360"/>
        <w:rPr>
          <w:rFonts w:ascii="Times New Roman" w:hAnsi="Times New Roman" w:cs="Times New Roman"/>
          <w:sz w:val="24"/>
          <w:lang w:val="en"/>
        </w:rPr>
      </w:pPr>
      <w:r>
        <w:rPr>
          <w:rFonts w:ascii="Times New Roman" w:hAnsi="Times New Roman" w:cs="Times New Roman"/>
          <w:sz w:val="24"/>
          <w:lang w:val="en"/>
        </w:rPr>
        <w:t>Wholesale sales is an</w:t>
      </w:r>
      <w:r w:rsidRPr="0092689A">
        <w:rPr>
          <w:rFonts w:ascii="Times New Roman" w:hAnsi="Times New Roman" w:cs="Times New Roman"/>
          <w:sz w:val="24"/>
          <w:lang w:val="en"/>
        </w:rPr>
        <w:t xml:space="preserve"> independent footwear retail</w:t>
      </w:r>
      <w:r>
        <w:rPr>
          <w:rFonts w:ascii="Times New Roman" w:hAnsi="Times New Roman" w:cs="Times New Roman"/>
          <w:sz w:val="24"/>
          <w:lang w:val="en"/>
        </w:rPr>
        <w:t xml:space="preserve">ers who carry athletic footwear </w:t>
      </w:r>
      <w:r w:rsidRPr="0092689A">
        <w:rPr>
          <w:rFonts w:ascii="Times New Roman" w:hAnsi="Times New Roman" w:cs="Times New Roman"/>
          <w:sz w:val="24"/>
          <w:lang w:val="en"/>
        </w:rPr>
        <w:t>department stores, retail shoe and apparel stores, discount chains, sporting goods stores, and pro shops at golf and tennis clubs. Worldwide, there are some 60,000 retail outlets for athletic footwear scattered across the world. North America and Europe-Africa each have 20,000 retail outlets selling athletic footwear, while Latin</w:t>
      </w:r>
      <w:r>
        <w:rPr>
          <w:rFonts w:ascii="Times New Roman" w:hAnsi="Times New Roman" w:cs="Times New Roman"/>
          <w:sz w:val="24"/>
          <w:lang w:val="en"/>
        </w:rPr>
        <w:t xml:space="preserve"> </w:t>
      </w:r>
      <w:r w:rsidRPr="007D5988">
        <w:rPr>
          <w:rFonts w:ascii="Times New Roman" w:hAnsi="Times New Roman" w:cs="Times New Roman"/>
          <w:sz w:val="24"/>
          <w:lang w:val="en"/>
        </w:rPr>
        <w:t>America and the Asia-Pacific each have 10,000 retail outlets for athletic footwear.</w:t>
      </w:r>
    </w:p>
    <w:p w14:paraId="2E6DEA89" w14:textId="77777777" w:rsidR="00EA29A3" w:rsidRDefault="00EA29A3" w:rsidP="00EA29A3">
      <w:pPr>
        <w:rPr>
          <w:rFonts w:ascii="Times New Roman" w:hAnsi="Times New Roman" w:cs="Times New Roman"/>
          <w:b/>
          <w:sz w:val="24"/>
          <w:lang w:val="en"/>
        </w:rPr>
      </w:pPr>
    </w:p>
    <w:p w14:paraId="49CB4A22" w14:textId="77777777" w:rsidR="00EA29A3" w:rsidRDefault="00EA29A3" w:rsidP="00EA29A3">
      <w:pPr>
        <w:rPr>
          <w:rFonts w:ascii="Times New Roman" w:hAnsi="Times New Roman" w:cs="Times New Roman"/>
          <w:b/>
          <w:sz w:val="24"/>
          <w:lang w:val="en"/>
        </w:rPr>
      </w:pPr>
    </w:p>
    <w:p w14:paraId="16E7D551" w14:textId="77777777" w:rsidR="00EA29A3" w:rsidRDefault="00EA29A3" w:rsidP="00EA29A3">
      <w:pPr>
        <w:rPr>
          <w:rFonts w:ascii="Times New Roman" w:hAnsi="Times New Roman" w:cs="Times New Roman"/>
          <w:b/>
          <w:sz w:val="24"/>
          <w:lang w:val="en"/>
        </w:rPr>
      </w:pPr>
    </w:p>
    <w:p w14:paraId="56EF4B88" w14:textId="77777777" w:rsidR="00EA29A3" w:rsidRPr="007249E3" w:rsidRDefault="00EA29A3" w:rsidP="00EA29A3">
      <w:pPr>
        <w:rPr>
          <w:rFonts w:ascii="Times New Roman" w:hAnsi="Times New Roman" w:cs="Times New Roman"/>
          <w:b/>
          <w:sz w:val="24"/>
          <w:lang w:val="en"/>
        </w:rPr>
      </w:pPr>
    </w:p>
    <w:p w14:paraId="353188B5" w14:textId="77777777" w:rsidR="00EA29A3" w:rsidRPr="007B6C51" w:rsidRDefault="00EA29A3" w:rsidP="00EA29A3">
      <w:pPr>
        <w:pStyle w:val="ListParagraph"/>
        <w:numPr>
          <w:ilvl w:val="0"/>
          <w:numId w:val="8"/>
        </w:numPr>
        <w:jc w:val="center"/>
        <w:rPr>
          <w:rFonts w:ascii="Times New Roman" w:hAnsi="Times New Roman" w:cs="Times New Roman"/>
          <w:b/>
          <w:sz w:val="24"/>
          <w:lang w:val="en"/>
        </w:rPr>
      </w:pPr>
      <w:r w:rsidRPr="007B6C51">
        <w:rPr>
          <w:rFonts w:ascii="Times New Roman" w:hAnsi="Times New Roman" w:cs="Times New Roman"/>
          <w:b/>
          <w:sz w:val="24"/>
          <w:lang w:val="en"/>
        </w:rPr>
        <w:t>Private-Label Operations:</w:t>
      </w:r>
    </w:p>
    <w:p w14:paraId="48565B99" w14:textId="77777777" w:rsidR="00EA29A3" w:rsidRDefault="00EA29A3" w:rsidP="00EA29A3">
      <w:pPr>
        <w:autoSpaceDE w:val="0"/>
        <w:autoSpaceDN w:val="0"/>
        <w:adjustRightInd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T</w:t>
      </w:r>
      <w:r w:rsidRPr="00452CB0">
        <w:rPr>
          <w:rFonts w:ascii="Times New Roman" w:hAnsi="Times New Roman" w:cs="Times New Roman"/>
          <w:sz w:val="24"/>
          <w:szCs w:val="24"/>
        </w:rPr>
        <w:t>he private-label segment of the athletic footwear market is projected to grow about</w:t>
      </w:r>
      <w:r>
        <w:rPr>
          <w:rFonts w:ascii="Times New Roman" w:hAnsi="Times New Roman" w:cs="Times New Roman"/>
          <w:sz w:val="24"/>
          <w:szCs w:val="24"/>
        </w:rPr>
        <w:t xml:space="preserve"> </w:t>
      </w:r>
      <w:r w:rsidRPr="00452CB0">
        <w:rPr>
          <w:rFonts w:ascii="Times New Roman" w:hAnsi="Times New Roman" w:cs="Times New Roman"/>
          <w:sz w:val="24"/>
          <w:szCs w:val="24"/>
        </w:rPr>
        <w:t xml:space="preserve">10% annually in Years 11-15, with worldwide demand averaging 800,000 pairs per company in Year 11 and 880,000 pairs in Year 12. The operation of the private-label segment of the athletic footwear market is easy to grasp. Chain retailers take bids for their annual private-label requirements at the beginning of each year. Contracts are awarded in the </w:t>
      </w:r>
      <w:r>
        <w:rPr>
          <w:rFonts w:ascii="Times New Roman" w:hAnsi="Times New Roman" w:cs="Times New Roman"/>
          <w:sz w:val="24"/>
          <w:szCs w:val="24"/>
        </w:rPr>
        <w:t xml:space="preserve">weeks following receipt of bids </w:t>
      </w:r>
      <w:r w:rsidRPr="00452CB0">
        <w:rPr>
          <w:rFonts w:ascii="Times New Roman" w:hAnsi="Times New Roman" w:cs="Times New Roman"/>
          <w:sz w:val="24"/>
          <w:szCs w:val="24"/>
        </w:rPr>
        <w:t xml:space="preserve">in time for contract winners to fulfil their production obligations but not in time for footwear-makers to know whether bids have been won prior to finalizing their decisions </w:t>
      </w:r>
      <w:r>
        <w:rPr>
          <w:rFonts w:ascii="Times New Roman" w:hAnsi="Times New Roman" w:cs="Times New Roman"/>
          <w:sz w:val="24"/>
          <w:szCs w:val="24"/>
        </w:rPr>
        <w:t>and strategy for the full year.</w:t>
      </w:r>
    </w:p>
    <w:p w14:paraId="3404E03D" w14:textId="77777777" w:rsidR="00EA29A3" w:rsidRPr="00452CB0" w:rsidRDefault="00EA29A3" w:rsidP="00EA29A3">
      <w:pPr>
        <w:autoSpaceDE w:val="0"/>
        <w:autoSpaceDN w:val="0"/>
        <w:adjustRightInd w:val="0"/>
        <w:spacing w:after="0" w:line="480" w:lineRule="auto"/>
        <w:ind w:firstLine="360"/>
        <w:rPr>
          <w:rFonts w:ascii="Times New Roman" w:hAnsi="Times New Roman" w:cs="Times New Roman"/>
          <w:sz w:val="24"/>
          <w:szCs w:val="24"/>
        </w:rPr>
      </w:pPr>
      <w:r w:rsidRPr="00452CB0">
        <w:rPr>
          <w:rFonts w:ascii="Times New Roman" w:hAnsi="Times New Roman" w:cs="Times New Roman"/>
          <w:sz w:val="24"/>
          <w:szCs w:val="24"/>
        </w:rPr>
        <w:t xml:space="preserve">All chain retailers worldwide have the same production specifications for private-label footwear: (1) an S/Q rating that is 1-star below the prior-year’s worldwide average S/Q rating for branded footwear and (2) 100 models (however, the number of models is subject to change by your instructor as the game progresses). </w:t>
      </w:r>
      <w:r w:rsidRPr="00091A61">
        <w:rPr>
          <w:rFonts w:ascii="Times New Roman" w:hAnsi="Times New Roman" w:cs="Times New Roman"/>
          <w:bCs/>
          <w:iCs/>
          <w:sz w:val="24"/>
          <w:szCs w:val="24"/>
        </w:rPr>
        <w:t>Production run set-up costs for private label</w:t>
      </w:r>
      <w:r w:rsidRPr="00091A61">
        <w:rPr>
          <w:rFonts w:ascii="Times New Roman" w:hAnsi="Times New Roman" w:cs="Times New Roman"/>
          <w:sz w:val="24"/>
          <w:szCs w:val="24"/>
        </w:rPr>
        <w:t xml:space="preserve"> </w:t>
      </w:r>
      <w:r w:rsidRPr="00091A61">
        <w:rPr>
          <w:rFonts w:ascii="Times New Roman" w:hAnsi="Times New Roman" w:cs="Times New Roman"/>
          <w:bCs/>
          <w:iCs/>
          <w:sz w:val="24"/>
          <w:szCs w:val="24"/>
        </w:rPr>
        <w:t xml:space="preserve">footwear are 75% lower than for branded footwear </w:t>
      </w:r>
      <w:r w:rsidRPr="00091A61">
        <w:rPr>
          <w:rFonts w:ascii="Times New Roman" w:hAnsi="Times New Roman" w:cs="Times New Roman"/>
          <w:sz w:val="24"/>
          <w:szCs w:val="24"/>
        </w:rPr>
        <w:t>be</w:t>
      </w:r>
      <w:r w:rsidRPr="00452CB0">
        <w:rPr>
          <w:rFonts w:ascii="Times New Roman" w:hAnsi="Times New Roman" w:cs="Times New Roman"/>
          <w:sz w:val="24"/>
          <w:szCs w:val="24"/>
        </w:rPr>
        <w:t>cause chain retailers order only models/styles that are simpler to produce in order to hold down costs. So long as the S/Q and model specifications are met, private-label contracts provide that footwear manufacturers have the leeway to make the footwear as they see fit.</w:t>
      </w:r>
    </w:p>
    <w:p w14:paraId="3A1B4DF7" w14:textId="77777777" w:rsidR="00EA29A3" w:rsidRPr="004F7175" w:rsidRDefault="00EA29A3" w:rsidP="00EA29A3">
      <w:pPr>
        <w:pStyle w:val="ListParagraph"/>
        <w:numPr>
          <w:ilvl w:val="0"/>
          <w:numId w:val="8"/>
        </w:numPr>
        <w:spacing w:line="480" w:lineRule="auto"/>
        <w:jc w:val="center"/>
        <w:rPr>
          <w:rFonts w:ascii="Times New Roman" w:hAnsi="Times New Roman" w:cs="Times New Roman"/>
          <w:b/>
          <w:sz w:val="24"/>
          <w:lang w:val="en"/>
        </w:rPr>
      </w:pPr>
      <w:r w:rsidRPr="004F7175">
        <w:rPr>
          <w:rFonts w:ascii="Times New Roman" w:hAnsi="Times New Roman" w:cs="Times New Roman"/>
          <w:b/>
          <w:sz w:val="24"/>
          <w:lang w:val="en"/>
        </w:rPr>
        <w:t xml:space="preserve">Celebrity Endorsement( </w:t>
      </w:r>
      <w:proofErr w:type="spellStart"/>
      <w:r w:rsidRPr="004F7175">
        <w:rPr>
          <w:rFonts w:ascii="Times New Roman" w:hAnsi="Times New Roman" w:cs="Times New Roman"/>
          <w:b/>
          <w:sz w:val="24"/>
          <w:lang w:val="en"/>
        </w:rPr>
        <w:t>Shaid</w:t>
      </w:r>
      <w:proofErr w:type="spellEnd"/>
      <w:r w:rsidRPr="004F7175">
        <w:rPr>
          <w:rFonts w:ascii="Times New Roman" w:hAnsi="Times New Roman" w:cs="Times New Roman"/>
          <w:b/>
          <w:sz w:val="24"/>
          <w:lang w:val="en"/>
        </w:rPr>
        <w:t>):</w:t>
      </w:r>
    </w:p>
    <w:p w14:paraId="448AD359" w14:textId="77777777" w:rsidR="00EA29A3" w:rsidRPr="00806936" w:rsidRDefault="00EA29A3" w:rsidP="00EA29A3">
      <w:pPr>
        <w:autoSpaceDE w:val="0"/>
        <w:autoSpaceDN w:val="0"/>
        <w:adjustRightInd w:val="0"/>
        <w:spacing w:after="0" w:line="240" w:lineRule="auto"/>
        <w:rPr>
          <w:rFonts w:ascii="Arial" w:hAnsi="Arial" w:cs="Arial"/>
          <w:color w:val="000000"/>
          <w:sz w:val="24"/>
          <w:szCs w:val="24"/>
        </w:rPr>
      </w:pPr>
    </w:p>
    <w:p w14:paraId="1CDAD646" w14:textId="77777777" w:rsidR="00EA29A3" w:rsidRPr="00806936" w:rsidRDefault="00EA29A3" w:rsidP="00EA29A3">
      <w:pPr>
        <w:autoSpaceDE w:val="0"/>
        <w:autoSpaceDN w:val="0"/>
        <w:adjustRightInd w:val="0"/>
        <w:spacing w:after="0" w:line="480" w:lineRule="auto"/>
        <w:rPr>
          <w:rFonts w:ascii="Times New Roman" w:hAnsi="Times New Roman" w:cs="Times New Roman"/>
          <w:color w:val="000000"/>
          <w:sz w:val="24"/>
          <w:szCs w:val="24"/>
        </w:rPr>
      </w:pPr>
      <w:r w:rsidRPr="00806936">
        <w:rPr>
          <w:rFonts w:ascii="Times New Roman" w:hAnsi="Times New Roman" w:cs="Times New Roman"/>
          <w:color w:val="000000"/>
          <w:sz w:val="24"/>
          <w:szCs w:val="24"/>
        </w:rPr>
        <w:t>Endorsements from appealing celebrities enhance the brand image a company enjoys in the minds of athletic footwear consumers and positively affects consumer purchases. The influence of the company’s celebrity endorsers is, of course, magnified by higher brand advertising and search en</w:t>
      </w:r>
      <w:r>
        <w:rPr>
          <w:rFonts w:ascii="Times New Roman" w:hAnsi="Times New Roman" w:cs="Times New Roman"/>
          <w:color w:val="000000"/>
          <w:sz w:val="24"/>
          <w:szCs w:val="24"/>
        </w:rPr>
        <w:t xml:space="preserve">gine advertising </w:t>
      </w:r>
      <w:r w:rsidRPr="00806936">
        <w:rPr>
          <w:rFonts w:ascii="Times New Roman" w:hAnsi="Times New Roman" w:cs="Times New Roman"/>
          <w:color w:val="000000"/>
          <w:sz w:val="24"/>
          <w:szCs w:val="24"/>
        </w:rPr>
        <w:t xml:space="preserve">it would make little sense to sign celebrities and then not run ads featuring their endorsement of the company’s brand. </w:t>
      </w:r>
      <w:r w:rsidRPr="00806936">
        <w:rPr>
          <w:rFonts w:ascii="Times New Roman" w:hAnsi="Times New Roman" w:cs="Times New Roman"/>
          <w:bCs/>
          <w:iCs/>
          <w:color w:val="000000"/>
          <w:sz w:val="24"/>
          <w:szCs w:val="24"/>
        </w:rPr>
        <w:t xml:space="preserve">Companies with more influential celebrity line-ups in a region enjoy an advantage in attracting buyers to purchase </w:t>
      </w:r>
      <w:r w:rsidRPr="00806936">
        <w:rPr>
          <w:rFonts w:ascii="Times New Roman" w:hAnsi="Times New Roman" w:cs="Times New Roman"/>
          <w:bCs/>
          <w:iCs/>
          <w:color w:val="000000"/>
          <w:sz w:val="24"/>
          <w:szCs w:val="24"/>
        </w:rPr>
        <w:lastRenderedPageBreak/>
        <w:t xml:space="preserve">their brand in either retail stores or online as compared to regional rivals with less influential celebrity endorsements (or no celebrity endorsements). </w:t>
      </w:r>
    </w:p>
    <w:p w14:paraId="125B0636" w14:textId="77777777" w:rsidR="00EA29A3" w:rsidRPr="00D14295" w:rsidRDefault="00EA29A3" w:rsidP="00EA29A3">
      <w:pPr>
        <w:numPr>
          <w:ilvl w:val="0"/>
          <w:numId w:val="8"/>
        </w:numPr>
        <w:jc w:val="center"/>
        <w:rPr>
          <w:rFonts w:ascii="Times New Roman" w:hAnsi="Times New Roman" w:cs="Times New Roman"/>
          <w:b/>
          <w:sz w:val="24"/>
          <w:lang w:val="en"/>
        </w:rPr>
      </w:pPr>
      <w:r w:rsidRPr="00D14295">
        <w:rPr>
          <w:rFonts w:ascii="Times New Roman" w:hAnsi="Times New Roman" w:cs="Times New Roman"/>
          <w:b/>
          <w:sz w:val="24"/>
          <w:lang w:val="en"/>
        </w:rPr>
        <w:t>Corporate Citizenship(</w:t>
      </w:r>
      <w:proofErr w:type="spellStart"/>
      <w:r w:rsidRPr="00D14295">
        <w:rPr>
          <w:rFonts w:ascii="Times New Roman" w:hAnsi="Times New Roman" w:cs="Times New Roman"/>
          <w:b/>
          <w:sz w:val="24"/>
          <w:lang w:val="en"/>
        </w:rPr>
        <w:t>Shaid</w:t>
      </w:r>
      <w:proofErr w:type="spellEnd"/>
      <w:r w:rsidRPr="00D14295">
        <w:rPr>
          <w:rFonts w:ascii="Times New Roman" w:hAnsi="Times New Roman" w:cs="Times New Roman"/>
          <w:b/>
          <w:sz w:val="24"/>
          <w:lang w:val="en"/>
        </w:rPr>
        <w:t>):</w:t>
      </w:r>
    </w:p>
    <w:p w14:paraId="490A03BC" w14:textId="77777777" w:rsidR="00EA29A3" w:rsidRDefault="00EA29A3" w:rsidP="00EA29A3">
      <w:pPr>
        <w:spacing w:line="480" w:lineRule="auto"/>
        <w:rPr>
          <w:rFonts w:ascii="Times New Roman" w:hAnsi="Times New Roman" w:cs="Times New Roman"/>
          <w:sz w:val="24"/>
        </w:rPr>
      </w:pPr>
      <w:r w:rsidRPr="00C63F7F">
        <w:rPr>
          <w:rFonts w:ascii="Times New Roman" w:hAnsi="Times New Roman" w:cs="Times New Roman"/>
          <w:sz w:val="24"/>
        </w:rPr>
        <w:t>The first decision scre</w:t>
      </w:r>
      <w:r>
        <w:rPr>
          <w:rFonts w:ascii="Times New Roman" w:hAnsi="Times New Roman" w:cs="Times New Roman"/>
          <w:sz w:val="24"/>
        </w:rPr>
        <w:t>en you</w:t>
      </w:r>
      <w:r w:rsidRPr="00C63F7F">
        <w:rPr>
          <w:rFonts w:ascii="Times New Roman" w:hAnsi="Times New Roman" w:cs="Times New Roman"/>
          <w:sz w:val="24"/>
        </w:rPr>
        <w:t xml:space="preserve"> encounter concerns what monies, if any, that you</w:t>
      </w:r>
      <w:r>
        <w:rPr>
          <w:rFonts w:ascii="Times New Roman" w:hAnsi="Times New Roman" w:cs="Times New Roman"/>
          <w:sz w:val="24"/>
        </w:rPr>
        <w:t xml:space="preserve"> </w:t>
      </w:r>
      <w:r w:rsidRPr="00C63F7F">
        <w:rPr>
          <w:rFonts w:ascii="Times New Roman" w:hAnsi="Times New Roman" w:cs="Times New Roman"/>
          <w:sz w:val="24"/>
        </w:rPr>
        <w:t>and your co-managers wish to spend for such things as the use of “green” footwear materials, the use of</w:t>
      </w:r>
      <w:r>
        <w:rPr>
          <w:rFonts w:ascii="Times New Roman" w:hAnsi="Times New Roman" w:cs="Times New Roman"/>
          <w:sz w:val="24"/>
        </w:rPr>
        <w:t xml:space="preserve"> </w:t>
      </w:r>
      <w:r w:rsidRPr="00C63F7F">
        <w:rPr>
          <w:rFonts w:ascii="Times New Roman" w:hAnsi="Times New Roman" w:cs="Times New Roman"/>
          <w:sz w:val="24"/>
        </w:rPr>
        <w:t>recycled packaging materials, energy efficiency improvements and greater reliance on renewable energy</w:t>
      </w:r>
      <w:r>
        <w:rPr>
          <w:rFonts w:ascii="Times New Roman" w:hAnsi="Times New Roman" w:cs="Times New Roman"/>
          <w:sz w:val="24"/>
        </w:rPr>
        <w:t xml:space="preserve"> </w:t>
      </w:r>
      <w:r w:rsidRPr="00C63F7F">
        <w:rPr>
          <w:rFonts w:ascii="Times New Roman" w:hAnsi="Times New Roman" w:cs="Times New Roman"/>
          <w:sz w:val="24"/>
        </w:rPr>
        <w:t>sources at your company’s plants, charitable contributions, ethics training for company personnel and</w:t>
      </w:r>
      <w:r>
        <w:rPr>
          <w:rFonts w:ascii="Times New Roman" w:hAnsi="Times New Roman" w:cs="Times New Roman"/>
          <w:sz w:val="24"/>
        </w:rPr>
        <w:t xml:space="preserve"> </w:t>
      </w:r>
      <w:r w:rsidRPr="00C63F7F">
        <w:rPr>
          <w:rFonts w:ascii="Times New Roman" w:hAnsi="Times New Roman" w:cs="Times New Roman"/>
          <w:sz w:val="24"/>
        </w:rPr>
        <w:t>ethics enforcement, an</w:t>
      </w:r>
      <w:r>
        <w:rPr>
          <w:rFonts w:ascii="Times New Roman" w:hAnsi="Times New Roman" w:cs="Times New Roman"/>
          <w:sz w:val="24"/>
        </w:rPr>
        <w:t>d workforce diversity programs.</w:t>
      </w:r>
    </w:p>
    <w:p w14:paraId="203E0D07" w14:textId="77777777" w:rsidR="00EA29A3" w:rsidRDefault="00EA29A3" w:rsidP="00EA29A3">
      <w:pPr>
        <w:spacing w:line="480" w:lineRule="auto"/>
        <w:ind w:firstLine="720"/>
        <w:rPr>
          <w:rFonts w:ascii="Times New Roman" w:hAnsi="Times New Roman" w:cs="Times New Roman"/>
          <w:sz w:val="24"/>
        </w:rPr>
      </w:pPr>
      <w:r w:rsidRPr="00C63F7F">
        <w:rPr>
          <w:rFonts w:ascii="Times New Roman" w:hAnsi="Times New Roman" w:cs="Times New Roman"/>
          <w:sz w:val="24"/>
        </w:rPr>
        <w:t>The decisions on this screen are straightforward,</w:t>
      </w:r>
      <w:r>
        <w:rPr>
          <w:rFonts w:ascii="Times New Roman" w:hAnsi="Times New Roman" w:cs="Times New Roman"/>
          <w:sz w:val="24"/>
        </w:rPr>
        <w:t xml:space="preserve"> </w:t>
      </w:r>
      <w:r w:rsidRPr="00C63F7F">
        <w:rPr>
          <w:rFonts w:ascii="Times New Roman" w:hAnsi="Times New Roman" w:cs="Times New Roman"/>
          <w:sz w:val="24"/>
        </w:rPr>
        <w:t>and you will find ample information on t</w:t>
      </w:r>
      <w:r>
        <w:rPr>
          <w:rFonts w:ascii="Times New Roman" w:hAnsi="Times New Roman" w:cs="Times New Roman"/>
          <w:sz w:val="24"/>
        </w:rPr>
        <w:t xml:space="preserve">his screen and the accompanying. </w:t>
      </w:r>
    </w:p>
    <w:p w14:paraId="07869532" w14:textId="77777777" w:rsidR="00EA29A3" w:rsidRPr="00B64A2B" w:rsidRDefault="00EA29A3" w:rsidP="00EA29A3">
      <w:pPr>
        <w:pStyle w:val="ListParagraph"/>
        <w:numPr>
          <w:ilvl w:val="0"/>
          <w:numId w:val="8"/>
        </w:numPr>
        <w:spacing w:line="480" w:lineRule="auto"/>
        <w:jc w:val="center"/>
        <w:rPr>
          <w:rFonts w:ascii="Times New Roman" w:hAnsi="Times New Roman" w:cs="Times New Roman"/>
          <w:b/>
          <w:sz w:val="24"/>
          <w:lang w:val="en"/>
        </w:rPr>
      </w:pPr>
      <w:r w:rsidRPr="00B64A2B">
        <w:rPr>
          <w:rFonts w:ascii="Times New Roman" w:hAnsi="Times New Roman" w:cs="Times New Roman"/>
          <w:b/>
          <w:sz w:val="24"/>
          <w:lang w:val="en"/>
        </w:rPr>
        <w:t>Finance and Cash Flow:</w:t>
      </w:r>
    </w:p>
    <w:p w14:paraId="511655DC" w14:textId="77777777" w:rsidR="00EA29A3" w:rsidRDefault="00EA29A3" w:rsidP="00EA29A3">
      <w:pPr>
        <w:spacing w:line="480" w:lineRule="auto"/>
        <w:ind w:firstLine="360"/>
        <w:rPr>
          <w:rFonts w:ascii="Times New Roman" w:hAnsi="Times New Roman" w:cs="Times New Roman"/>
          <w:sz w:val="24"/>
        </w:rPr>
      </w:pPr>
      <w:r>
        <w:rPr>
          <w:rFonts w:ascii="Times New Roman" w:hAnsi="Times New Roman" w:cs="Times New Roman"/>
          <w:sz w:val="24"/>
        </w:rPr>
        <w:t>C</w:t>
      </w:r>
      <w:r w:rsidRPr="004B0962">
        <w:rPr>
          <w:rFonts w:ascii="Times New Roman" w:hAnsi="Times New Roman" w:cs="Times New Roman"/>
          <w:sz w:val="24"/>
        </w:rPr>
        <w:t xml:space="preserve">ompany </w:t>
      </w:r>
      <w:r>
        <w:rPr>
          <w:rFonts w:ascii="Times New Roman" w:hAnsi="Times New Roman" w:cs="Times New Roman"/>
          <w:sz w:val="24"/>
        </w:rPr>
        <w:t>A had</w:t>
      </w:r>
      <w:r w:rsidRPr="004B0962">
        <w:rPr>
          <w:rFonts w:ascii="Times New Roman" w:hAnsi="Times New Roman" w:cs="Times New Roman"/>
          <w:sz w:val="24"/>
        </w:rPr>
        <w:t xml:space="preserve"> a B credit rating</w:t>
      </w:r>
      <w:r>
        <w:rPr>
          <w:rFonts w:ascii="Times New Roman" w:hAnsi="Times New Roman" w:cs="Times New Roman"/>
          <w:sz w:val="24"/>
        </w:rPr>
        <w:t xml:space="preserve"> at the end of year 11</w:t>
      </w:r>
      <w:r w:rsidRPr="004B0962">
        <w:rPr>
          <w:rFonts w:ascii="Times New Roman" w:hAnsi="Times New Roman" w:cs="Times New Roman"/>
          <w:sz w:val="24"/>
        </w:rPr>
        <w:t xml:space="preserve"> and a reasonably strong bala</w:t>
      </w:r>
      <w:r>
        <w:rPr>
          <w:rFonts w:ascii="Times New Roman" w:hAnsi="Times New Roman" w:cs="Times New Roman"/>
          <w:sz w:val="24"/>
        </w:rPr>
        <w:t xml:space="preserve">nce sheet. At the end of Year 11, Company A had a </w:t>
      </w:r>
      <w:r w:rsidRPr="004B0962">
        <w:rPr>
          <w:rFonts w:ascii="Times New Roman" w:hAnsi="Times New Roman" w:cs="Times New Roman"/>
          <w:sz w:val="24"/>
        </w:rPr>
        <w:t>total assets</w:t>
      </w:r>
      <w:r>
        <w:rPr>
          <w:rFonts w:ascii="Times New Roman" w:hAnsi="Times New Roman" w:cs="Times New Roman"/>
          <w:sz w:val="24"/>
        </w:rPr>
        <w:t xml:space="preserve"> of 425, 105 ($000s)</w:t>
      </w:r>
      <w:r w:rsidRPr="004B0962">
        <w:rPr>
          <w:rFonts w:ascii="Times New Roman" w:hAnsi="Times New Roman" w:cs="Times New Roman"/>
          <w:sz w:val="24"/>
        </w:rPr>
        <w:t xml:space="preserve"> </w:t>
      </w:r>
      <w:r>
        <w:rPr>
          <w:rFonts w:ascii="Times New Roman" w:hAnsi="Times New Roman" w:cs="Times New Roman"/>
          <w:sz w:val="24"/>
        </w:rPr>
        <w:t>which were financed with 4</w:t>
      </w:r>
      <w:r w:rsidRPr="004B0962">
        <w:rPr>
          <w:rFonts w:ascii="Times New Roman" w:hAnsi="Times New Roman" w:cs="Times New Roman"/>
          <w:sz w:val="24"/>
        </w:rPr>
        <w:t>9</w:t>
      </w:r>
      <w:r>
        <w:rPr>
          <w:rFonts w:ascii="Times New Roman" w:hAnsi="Times New Roman" w:cs="Times New Roman"/>
          <w:sz w:val="24"/>
        </w:rPr>
        <w:t xml:space="preserve">.71% shareholder equity and 50.21% liabilities, putting the company in bad </w:t>
      </w:r>
      <w:r w:rsidRPr="004B0962">
        <w:rPr>
          <w:rFonts w:ascii="Times New Roman" w:hAnsi="Times New Roman" w:cs="Times New Roman"/>
          <w:sz w:val="24"/>
        </w:rPr>
        <w:t>position to cover its interest and principal payments on loans outstanding to the International Bank of Commerce (IBC), with which the company does all its banking, financing, and foreign exchange transactions.</w:t>
      </w:r>
    </w:p>
    <w:p w14:paraId="60E8C9B0" w14:textId="77777777" w:rsidR="00EA29A3" w:rsidRDefault="00EA29A3" w:rsidP="00EA29A3">
      <w:pPr>
        <w:spacing w:line="480" w:lineRule="auto"/>
        <w:rPr>
          <w:rFonts w:ascii="Times New Roman" w:hAnsi="Times New Roman" w:cs="Times New Roman"/>
          <w:i/>
          <w:sz w:val="24"/>
        </w:rPr>
      </w:pPr>
      <w:r>
        <w:rPr>
          <w:rFonts w:ascii="Times New Roman" w:hAnsi="Times New Roman" w:cs="Times New Roman"/>
          <w:i/>
          <w:sz w:val="24"/>
        </w:rPr>
        <w:t>Interest rate</w:t>
      </w:r>
    </w:p>
    <w:p w14:paraId="5D8E4CF0" w14:textId="77777777" w:rsidR="00EA29A3" w:rsidRPr="00B342A7" w:rsidRDefault="00EA29A3" w:rsidP="00EA29A3">
      <w:pPr>
        <w:spacing w:line="480" w:lineRule="auto"/>
        <w:ind w:firstLine="360"/>
        <w:rPr>
          <w:rFonts w:ascii="Times New Roman" w:hAnsi="Times New Roman" w:cs="Times New Roman"/>
          <w:sz w:val="24"/>
        </w:rPr>
      </w:pPr>
      <w:r>
        <w:rPr>
          <w:rFonts w:ascii="Times New Roman" w:hAnsi="Times New Roman" w:cs="Times New Roman"/>
          <w:sz w:val="24"/>
        </w:rPr>
        <w:t xml:space="preserve">In </w:t>
      </w:r>
      <w:r w:rsidRPr="00B342A7">
        <w:rPr>
          <w:rFonts w:ascii="Times New Roman" w:hAnsi="Times New Roman" w:cs="Times New Roman"/>
          <w:sz w:val="24"/>
        </w:rPr>
        <w:t>Year 11</w:t>
      </w:r>
      <w:r>
        <w:rPr>
          <w:rFonts w:ascii="Times New Roman" w:hAnsi="Times New Roman" w:cs="Times New Roman"/>
          <w:sz w:val="24"/>
        </w:rPr>
        <w:t xml:space="preserve">, the interest rate of A+ </w:t>
      </w:r>
      <w:r w:rsidRPr="00B342A7">
        <w:rPr>
          <w:rFonts w:ascii="Times New Roman" w:hAnsi="Times New Roman" w:cs="Times New Roman"/>
          <w:sz w:val="24"/>
        </w:rPr>
        <w:t>short-terms loans is 5.5%; thus the money</w:t>
      </w:r>
      <w:r>
        <w:rPr>
          <w:rFonts w:ascii="Times New Roman" w:hAnsi="Times New Roman" w:cs="Times New Roman"/>
          <w:sz w:val="24"/>
        </w:rPr>
        <w:t xml:space="preserve"> </w:t>
      </w:r>
      <w:r w:rsidRPr="00B342A7">
        <w:rPr>
          <w:rFonts w:ascii="Times New Roman" w:hAnsi="Times New Roman" w:cs="Times New Roman"/>
          <w:sz w:val="24"/>
        </w:rPr>
        <w:t>market rate paid on cash balances will be 2.5%. If the company overdraws its checking account, IBC will</w:t>
      </w:r>
      <w:r>
        <w:rPr>
          <w:rFonts w:ascii="Times New Roman" w:hAnsi="Times New Roman" w:cs="Times New Roman"/>
          <w:sz w:val="24"/>
        </w:rPr>
        <w:t xml:space="preserve"> </w:t>
      </w:r>
      <w:r w:rsidRPr="00B342A7">
        <w:rPr>
          <w:rFonts w:ascii="Times New Roman" w:hAnsi="Times New Roman" w:cs="Times New Roman"/>
          <w:sz w:val="24"/>
        </w:rPr>
        <w:t>automatically issue your company a 1-year overdraft loan in an amount sufficient to bring your checking</w:t>
      </w:r>
      <w:r>
        <w:rPr>
          <w:rFonts w:ascii="Times New Roman" w:hAnsi="Times New Roman" w:cs="Times New Roman"/>
          <w:sz w:val="24"/>
        </w:rPr>
        <w:t xml:space="preserve"> </w:t>
      </w:r>
      <w:r w:rsidRPr="00B342A7">
        <w:rPr>
          <w:rFonts w:ascii="Times New Roman" w:hAnsi="Times New Roman" w:cs="Times New Roman"/>
          <w:sz w:val="24"/>
        </w:rPr>
        <w:t xml:space="preserve">account balance up to zero. The interest rate charged on overdraft loans carries a </w:t>
      </w:r>
      <w:r w:rsidRPr="00B342A7">
        <w:rPr>
          <w:rFonts w:ascii="Times New Roman" w:hAnsi="Times New Roman" w:cs="Times New Roman"/>
          <w:b/>
          <w:bCs/>
          <w:i/>
          <w:iCs/>
          <w:sz w:val="24"/>
        </w:rPr>
        <w:t xml:space="preserve">2% </w:t>
      </w:r>
      <w:r w:rsidRPr="004B6F7B">
        <w:rPr>
          <w:rFonts w:ascii="Times New Roman" w:hAnsi="Times New Roman" w:cs="Times New Roman"/>
          <w:bCs/>
          <w:iCs/>
          <w:sz w:val="24"/>
        </w:rPr>
        <w:t>adder</w:t>
      </w:r>
      <w:r w:rsidRPr="00B342A7">
        <w:rPr>
          <w:rFonts w:ascii="Times New Roman" w:hAnsi="Times New Roman" w:cs="Times New Roman"/>
          <w:b/>
          <w:bCs/>
          <w:i/>
          <w:iCs/>
          <w:sz w:val="24"/>
        </w:rPr>
        <w:t xml:space="preserve"> </w:t>
      </w:r>
      <w:r w:rsidRPr="00B342A7">
        <w:rPr>
          <w:rFonts w:ascii="Times New Roman" w:hAnsi="Times New Roman" w:cs="Times New Roman"/>
          <w:sz w:val="24"/>
        </w:rPr>
        <w:t>(i.e. 9% if</w:t>
      </w:r>
      <w:r>
        <w:rPr>
          <w:rFonts w:ascii="Times New Roman" w:hAnsi="Times New Roman" w:cs="Times New Roman"/>
          <w:sz w:val="24"/>
        </w:rPr>
        <w:t xml:space="preserve"> </w:t>
      </w:r>
      <w:r w:rsidRPr="00B342A7">
        <w:rPr>
          <w:rFonts w:ascii="Times New Roman" w:hAnsi="Times New Roman" w:cs="Times New Roman"/>
          <w:sz w:val="24"/>
        </w:rPr>
        <w:t xml:space="preserve">your B+ credit rating carries a 7% short-term interest rate). The </w:t>
      </w:r>
      <w:r w:rsidRPr="00B342A7">
        <w:rPr>
          <w:rFonts w:ascii="Times New Roman" w:hAnsi="Times New Roman" w:cs="Times New Roman"/>
          <w:sz w:val="24"/>
        </w:rPr>
        <w:lastRenderedPageBreak/>
        <w:t>potential for overdrawing your checking</w:t>
      </w:r>
      <w:r>
        <w:rPr>
          <w:rFonts w:ascii="Times New Roman" w:hAnsi="Times New Roman" w:cs="Times New Roman"/>
          <w:sz w:val="24"/>
        </w:rPr>
        <w:t xml:space="preserve"> </w:t>
      </w:r>
      <w:r w:rsidRPr="00B342A7">
        <w:rPr>
          <w:rFonts w:ascii="Times New Roman" w:hAnsi="Times New Roman" w:cs="Times New Roman"/>
          <w:sz w:val="24"/>
        </w:rPr>
        <w:t>account is signalled by a negative cash balance in the bottom right corner of each decision screen</w:t>
      </w:r>
      <w:r>
        <w:rPr>
          <w:rFonts w:ascii="Times New Roman" w:hAnsi="Times New Roman" w:cs="Times New Roman"/>
          <w:sz w:val="24"/>
        </w:rPr>
        <w:t xml:space="preserve"> </w:t>
      </w:r>
      <w:r w:rsidRPr="00B342A7">
        <w:rPr>
          <w:rFonts w:ascii="Times New Roman" w:hAnsi="Times New Roman" w:cs="Times New Roman"/>
          <w:sz w:val="24"/>
        </w:rPr>
        <w:t>(however, even a very small positive cash balance runs the risk of having an overdraft loan, since there is</w:t>
      </w:r>
      <w:r>
        <w:rPr>
          <w:rFonts w:ascii="Times New Roman" w:hAnsi="Times New Roman" w:cs="Times New Roman"/>
          <w:sz w:val="24"/>
        </w:rPr>
        <w:t xml:space="preserve"> </w:t>
      </w:r>
      <w:r w:rsidRPr="00B342A7">
        <w:rPr>
          <w:rFonts w:ascii="Times New Roman" w:hAnsi="Times New Roman" w:cs="Times New Roman"/>
          <w:sz w:val="24"/>
        </w:rPr>
        <w:t>always uncertainty that sales volumes, revenues, and cash inflows will be as high as projected).</w:t>
      </w:r>
      <w:r w:rsidRPr="00B5099B">
        <w:rPr>
          <w:rFonts w:ascii="Times New Roman" w:hAnsi="Times New Roman" w:cs="Times New Roman"/>
          <w:sz w:val="24"/>
          <w:lang w:val="en"/>
        </w:rPr>
        <w:t>Credit Rating:</w:t>
      </w:r>
    </w:p>
    <w:p w14:paraId="372A7186" w14:textId="77777777" w:rsidR="00EA29A3" w:rsidRDefault="00EA29A3" w:rsidP="00EA29A3">
      <w:pPr>
        <w:pStyle w:val="ListParagraph"/>
        <w:numPr>
          <w:ilvl w:val="0"/>
          <w:numId w:val="8"/>
        </w:numPr>
        <w:jc w:val="center"/>
        <w:rPr>
          <w:rFonts w:ascii="Times New Roman" w:hAnsi="Times New Roman" w:cs="Times New Roman"/>
          <w:b/>
          <w:sz w:val="24"/>
          <w:lang w:val="en"/>
        </w:rPr>
      </w:pPr>
      <w:r w:rsidRPr="00666C9E">
        <w:rPr>
          <w:rFonts w:ascii="Times New Roman" w:hAnsi="Times New Roman" w:cs="Times New Roman"/>
          <w:b/>
          <w:sz w:val="24"/>
          <w:lang w:val="en"/>
        </w:rPr>
        <w:t>Credit Rating:</w:t>
      </w:r>
    </w:p>
    <w:p w14:paraId="7251EF74" w14:textId="77777777" w:rsidR="00EA29A3" w:rsidRPr="00666C9E" w:rsidRDefault="00EA29A3" w:rsidP="00EA29A3">
      <w:pPr>
        <w:spacing w:line="480" w:lineRule="auto"/>
        <w:ind w:left="720" w:firstLine="720"/>
        <w:rPr>
          <w:rFonts w:ascii="Times New Roman" w:hAnsi="Times New Roman" w:cs="Times New Roman"/>
          <w:sz w:val="24"/>
          <w:lang w:val="en"/>
        </w:rPr>
      </w:pPr>
      <w:r w:rsidRPr="00EE1795">
        <w:rPr>
          <w:rFonts w:ascii="Times New Roman" w:hAnsi="Times New Roman" w:cs="Times New Roman"/>
          <w:sz w:val="24"/>
        </w:rPr>
        <w:t>A company’s credit rating is a function of three factors: (1) the interest coverage ratio (defined as annual operating profit divided by annual interest expense), (2) the debt-to-assets ratio (defined as total liabilities divided by total assets), and (3) the default risk ratio (defined as cash flow from operations divided by the combined annual principal pa</w:t>
      </w:r>
      <w:r>
        <w:rPr>
          <w:rFonts w:ascii="Times New Roman" w:hAnsi="Times New Roman" w:cs="Times New Roman"/>
          <w:sz w:val="24"/>
        </w:rPr>
        <w:t xml:space="preserve">yments on all outstanding loans </w:t>
      </w:r>
      <w:r w:rsidRPr="00EE1795">
        <w:rPr>
          <w:rFonts w:ascii="Times New Roman" w:hAnsi="Times New Roman" w:cs="Times New Roman"/>
          <w:sz w:val="24"/>
        </w:rPr>
        <w:t>a company’s cash flow from operations is defined as n</w:t>
      </w:r>
      <w:r>
        <w:rPr>
          <w:rFonts w:ascii="Times New Roman" w:hAnsi="Times New Roman" w:cs="Times New Roman"/>
          <w:sz w:val="24"/>
        </w:rPr>
        <w:t xml:space="preserve">et profit plus depreciation). In year 11, </w:t>
      </w:r>
      <w:r w:rsidRPr="00EE1795">
        <w:rPr>
          <w:rFonts w:ascii="Times New Roman" w:hAnsi="Times New Roman" w:cs="Times New Roman"/>
          <w:sz w:val="24"/>
        </w:rPr>
        <w:t>company</w:t>
      </w:r>
      <w:r>
        <w:rPr>
          <w:rFonts w:ascii="Times New Roman" w:hAnsi="Times New Roman" w:cs="Times New Roman"/>
          <w:sz w:val="24"/>
        </w:rPr>
        <w:t xml:space="preserve"> A had a default risk ratio below 3</w:t>
      </w:r>
      <w:r w:rsidRPr="00EE1795">
        <w:rPr>
          <w:rFonts w:ascii="Times New Roman" w:hAnsi="Times New Roman" w:cs="Times New Roman"/>
          <w:sz w:val="24"/>
        </w:rPr>
        <w:t>.</w:t>
      </w:r>
      <w:r>
        <w:rPr>
          <w:rFonts w:ascii="Times New Roman" w:hAnsi="Times New Roman" w:cs="Times New Roman"/>
          <w:sz w:val="24"/>
        </w:rPr>
        <w:t>2</w:t>
      </w:r>
      <w:r w:rsidRPr="00EE1795">
        <w:rPr>
          <w:rFonts w:ascii="Times New Roman" w:hAnsi="Times New Roman" w:cs="Times New Roman"/>
          <w:sz w:val="24"/>
        </w:rPr>
        <w:t xml:space="preserve">0 </w:t>
      </w:r>
      <w:r>
        <w:rPr>
          <w:rFonts w:ascii="Times New Roman" w:hAnsi="Times New Roman" w:cs="Times New Roman"/>
          <w:sz w:val="24"/>
        </w:rPr>
        <w:t>and is assigned a “medium” risk of defaulting.</w:t>
      </w:r>
    </w:p>
    <w:p w14:paraId="4C5C23CF" w14:textId="77777777" w:rsidR="00EA29A3" w:rsidRPr="00666C9E" w:rsidRDefault="00EA29A3" w:rsidP="00EA29A3">
      <w:pPr>
        <w:pStyle w:val="ListParagraph"/>
        <w:numPr>
          <w:ilvl w:val="0"/>
          <w:numId w:val="8"/>
        </w:numPr>
        <w:jc w:val="center"/>
        <w:rPr>
          <w:rFonts w:ascii="Times New Roman" w:hAnsi="Times New Roman" w:cs="Times New Roman"/>
          <w:b/>
          <w:sz w:val="24"/>
          <w:lang w:val="en"/>
        </w:rPr>
      </w:pPr>
      <w:r>
        <w:rPr>
          <w:rFonts w:ascii="Times New Roman" w:hAnsi="Times New Roman" w:cs="Times New Roman"/>
          <w:b/>
          <w:sz w:val="24"/>
          <w:lang w:val="en"/>
        </w:rPr>
        <w:t>Image rating:</w:t>
      </w:r>
    </w:p>
    <w:p w14:paraId="05D6A0FB" w14:textId="77777777" w:rsidR="00EA29A3" w:rsidRDefault="00EA29A3" w:rsidP="00EA29A3">
      <w:pPr>
        <w:spacing w:line="480" w:lineRule="auto"/>
        <w:ind w:firstLine="720"/>
        <w:rPr>
          <w:rFonts w:ascii="Times New Roman" w:hAnsi="Times New Roman" w:cs="Times New Roman"/>
          <w:sz w:val="24"/>
        </w:rPr>
      </w:pPr>
      <w:r w:rsidRPr="00C63F7F">
        <w:rPr>
          <w:rFonts w:ascii="Times New Roman" w:hAnsi="Times New Roman" w:cs="Times New Roman"/>
          <w:sz w:val="24"/>
        </w:rPr>
        <w:t>The degree to which your company displays good corporate citizenship and conducts operations in a</w:t>
      </w:r>
      <w:r>
        <w:rPr>
          <w:rFonts w:ascii="Times New Roman" w:hAnsi="Times New Roman" w:cs="Times New Roman"/>
          <w:sz w:val="24"/>
        </w:rPr>
        <w:t xml:space="preserve"> </w:t>
      </w:r>
      <w:r w:rsidRPr="00C63F7F">
        <w:rPr>
          <w:rFonts w:ascii="Times New Roman" w:hAnsi="Times New Roman" w:cs="Times New Roman"/>
          <w:sz w:val="24"/>
        </w:rPr>
        <w:t>socially responsible manner affects your company’s image; however, the image gains are minimal unless</w:t>
      </w:r>
      <w:r>
        <w:rPr>
          <w:rFonts w:ascii="Times New Roman" w:hAnsi="Times New Roman" w:cs="Times New Roman"/>
          <w:sz w:val="24"/>
        </w:rPr>
        <w:t xml:space="preserve"> </w:t>
      </w:r>
      <w:r w:rsidRPr="00C63F7F">
        <w:rPr>
          <w:rFonts w:ascii="Times New Roman" w:hAnsi="Times New Roman" w:cs="Times New Roman"/>
          <w:sz w:val="24"/>
        </w:rPr>
        <w:t>your company’s actions are “comprehensive” (involve several, but not necessarily all, of the six areas of</w:t>
      </w:r>
      <w:r>
        <w:rPr>
          <w:rFonts w:ascii="Times New Roman" w:hAnsi="Times New Roman" w:cs="Times New Roman"/>
          <w:sz w:val="24"/>
        </w:rPr>
        <w:t xml:space="preserve"> </w:t>
      </w:r>
      <w:r w:rsidRPr="00C63F7F">
        <w:rPr>
          <w:rFonts w:ascii="Times New Roman" w:hAnsi="Times New Roman" w:cs="Times New Roman"/>
          <w:sz w:val="24"/>
        </w:rPr>
        <w:t>citizenship and social responsibility), entail more than token efforts (as indicated by how much money is</w:t>
      </w:r>
      <w:r>
        <w:rPr>
          <w:rFonts w:ascii="Times New Roman" w:hAnsi="Times New Roman" w:cs="Times New Roman"/>
          <w:sz w:val="24"/>
        </w:rPr>
        <w:t xml:space="preserve"> </w:t>
      </w:r>
      <w:r w:rsidRPr="00C63F7F">
        <w:rPr>
          <w:rFonts w:ascii="Times New Roman" w:hAnsi="Times New Roman" w:cs="Times New Roman"/>
          <w:sz w:val="24"/>
        </w:rPr>
        <w:t>being spent), and represent an ongoing effort of at least 4-5 years.</w:t>
      </w:r>
    </w:p>
    <w:p w14:paraId="15EA7C6D" w14:textId="77777777" w:rsidR="00EA29A3" w:rsidRPr="00B64A2B" w:rsidRDefault="00EA29A3" w:rsidP="00EA29A3">
      <w:pPr>
        <w:spacing w:line="480" w:lineRule="auto"/>
        <w:ind w:firstLine="720"/>
        <w:rPr>
          <w:rFonts w:ascii="Times New Roman" w:hAnsi="Times New Roman" w:cs="Times New Roman"/>
          <w:sz w:val="24"/>
        </w:rPr>
      </w:pPr>
    </w:p>
    <w:p w14:paraId="5FB420C3" w14:textId="77777777" w:rsidR="00EA29A3" w:rsidRDefault="00EA29A3" w:rsidP="00EA29A3">
      <w:pPr>
        <w:rPr>
          <w:rFonts w:ascii="Times New Roman" w:hAnsi="Times New Roman" w:cs="Times New Roman"/>
          <w:sz w:val="24"/>
          <w:lang w:val="en"/>
        </w:rPr>
      </w:pPr>
      <w:r>
        <w:rPr>
          <w:rFonts w:ascii="Times New Roman" w:hAnsi="Times New Roman" w:cs="Times New Roman"/>
          <w:sz w:val="24"/>
          <w:lang w:val="en"/>
        </w:rPr>
        <w:br w:type="page"/>
      </w:r>
    </w:p>
    <w:p w14:paraId="1C59B767" w14:textId="77777777" w:rsidR="00EA29A3" w:rsidRPr="00F168B9" w:rsidRDefault="00EA29A3" w:rsidP="00EA29A3">
      <w:pPr>
        <w:rPr>
          <w:rFonts w:ascii="Times New Roman" w:hAnsi="Times New Roman" w:cs="Times New Roman"/>
          <w:sz w:val="24"/>
          <w:lang w:val="en"/>
        </w:rPr>
      </w:pPr>
    </w:p>
    <w:p w14:paraId="38DDA6BC" w14:textId="77777777" w:rsidR="00EA29A3" w:rsidRPr="00F168B9" w:rsidRDefault="00EA29A3" w:rsidP="00EA29A3">
      <w:pPr>
        <w:pStyle w:val="ListParagraph"/>
        <w:numPr>
          <w:ilvl w:val="0"/>
          <w:numId w:val="8"/>
        </w:numPr>
        <w:jc w:val="center"/>
        <w:rPr>
          <w:rFonts w:ascii="Times New Roman" w:hAnsi="Times New Roman" w:cs="Times New Roman"/>
          <w:b/>
          <w:sz w:val="24"/>
          <w:lang w:val="en"/>
        </w:rPr>
      </w:pPr>
      <w:r w:rsidRPr="00F168B9">
        <w:rPr>
          <w:rFonts w:ascii="Times New Roman" w:hAnsi="Times New Roman" w:cs="Times New Roman"/>
          <w:b/>
          <w:sz w:val="24"/>
          <w:lang w:val="en"/>
        </w:rPr>
        <w:t>S/Q rating:</w:t>
      </w:r>
    </w:p>
    <w:p w14:paraId="2A525C9B" w14:textId="77777777" w:rsidR="00EA29A3" w:rsidRDefault="00EA29A3" w:rsidP="00EA29A3">
      <w:pPr>
        <w:spacing w:line="480" w:lineRule="auto"/>
        <w:ind w:firstLine="360"/>
        <w:rPr>
          <w:rFonts w:ascii="Times New Roman" w:hAnsi="Times New Roman" w:cs="Times New Roman"/>
          <w:sz w:val="24"/>
          <w:lang w:val="en"/>
        </w:rPr>
      </w:pPr>
      <w:r w:rsidRPr="00C7397D">
        <w:rPr>
          <w:rFonts w:ascii="Times New Roman" w:hAnsi="Times New Roman" w:cs="Times New Roman"/>
          <w:sz w:val="24"/>
          <w:lang w:val="en"/>
        </w:rPr>
        <w:t>Footwear shoppers consider the widely-available and much-publicized annual S/Q ratings of the various brands of athletic footwear compiled by the International Footwear Federation to be a trusted measure of how a company’s footwear offerings compare on styling and quality against competing brands of athletic footwear. Market research indicates that S/Q ratings are generally the second or third</w:t>
      </w:r>
      <w:r>
        <w:rPr>
          <w:rFonts w:ascii="Times New Roman" w:hAnsi="Times New Roman" w:cs="Times New Roman"/>
          <w:sz w:val="24"/>
          <w:lang w:val="en"/>
        </w:rPr>
        <w:t xml:space="preserve"> most important factor</w:t>
      </w:r>
      <w:r w:rsidRPr="00C7397D">
        <w:rPr>
          <w:rFonts w:ascii="Times New Roman" w:hAnsi="Times New Roman" w:cs="Times New Roman"/>
          <w:sz w:val="24"/>
          <w:lang w:val="en"/>
        </w:rPr>
        <w:t xml:space="preserve"> in shaping consumers’ choices of which footwear bra</w:t>
      </w:r>
      <w:r>
        <w:rPr>
          <w:rFonts w:ascii="Times New Roman" w:hAnsi="Times New Roman" w:cs="Times New Roman"/>
          <w:sz w:val="24"/>
          <w:lang w:val="en"/>
        </w:rPr>
        <w:t>nd to purchase.</w:t>
      </w:r>
    </w:p>
    <w:p w14:paraId="34B765C6" w14:textId="77777777" w:rsidR="00EA29A3" w:rsidRPr="00B5099B" w:rsidRDefault="00EA29A3" w:rsidP="00EA29A3">
      <w:pPr>
        <w:spacing w:line="480" w:lineRule="auto"/>
        <w:ind w:firstLine="360"/>
        <w:rPr>
          <w:rFonts w:ascii="Times New Roman" w:hAnsi="Times New Roman" w:cs="Times New Roman"/>
          <w:sz w:val="24"/>
          <w:lang w:val="en"/>
        </w:rPr>
      </w:pPr>
      <w:r w:rsidRPr="00C7397D">
        <w:rPr>
          <w:rFonts w:ascii="Times New Roman" w:hAnsi="Times New Roman" w:cs="Times New Roman"/>
          <w:sz w:val="24"/>
          <w:lang w:val="en"/>
        </w:rPr>
        <w:t xml:space="preserve">A company whose S/Q rating in a region is above the all-company average S/Q rating, thus enjoys an important competitive advantage on the styling-quality aspect of its footwear brand, whereas a below-average S/Q rating constitutes an important competitive disadvantage. The more a company's S/Q rating in a region is above the all-company average, the more that footwear shoppers in the region are attracted </w:t>
      </w:r>
      <w:r>
        <w:rPr>
          <w:rFonts w:ascii="Times New Roman" w:hAnsi="Times New Roman" w:cs="Times New Roman"/>
          <w:sz w:val="24"/>
          <w:lang w:val="en"/>
        </w:rPr>
        <w:t>to purchase the company’s brand.</w:t>
      </w:r>
    </w:p>
    <w:p w14:paraId="7AC830FF" w14:textId="77777777" w:rsidR="00EA29A3" w:rsidRPr="00B5099B" w:rsidRDefault="00EA29A3" w:rsidP="00EA29A3">
      <w:pPr>
        <w:spacing w:line="480" w:lineRule="auto"/>
        <w:rPr>
          <w:rFonts w:ascii="Times New Roman" w:hAnsi="Times New Roman" w:cs="Times New Roman"/>
          <w:sz w:val="24"/>
          <w:lang w:val="en"/>
        </w:rPr>
      </w:pPr>
    </w:p>
    <w:p w14:paraId="6D0C9F32" w14:textId="77777777" w:rsidR="00EA29A3" w:rsidRPr="00B5099B" w:rsidRDefault="00EA29A3" w:rsidP="00EA29A3">
      <w:pPr>
        <w:spacing w:line="480" w:lineRule="auto"/>
        <w:rPr>
          <w:rFonts w:ascii="Times New Roman" w:hAnsi="Times New Roman" w:cs="Times New Roman"/>
          <w:sz w:val="24"/>
          <w:lang w:val="en"/>
        </w:rPr>
      </w:pPr>
    </w:p>
    <w:p w14:paraId="1844250C" w14:textId="77777777" w:rsidR="00EA29A3" w:rsidRPr="00B5099B" w:rsidRDefault="00EA29A3" w:rsidP="00EA29A3">
      <w:pPr>
        <w:rPr>
          <w:rFonts w:ascii="Times New Roman" w:hAnsi="Times New Roman" w:cs="Times New Roman"/>
          <w:sz w:val="24"/>
          <w:lang w:val="en"/>
        </w:rPr>
      </w:pPr>
    </w:p>
    <w:p w14:paraId="094DF5C9" w14:textId="77777777" w:rsidR="00B5099B" w:rsidRPr="00B5099B" w:rsidRDefault="00B5099B" w:rsidP="00B5099B">
      <w:pPr>
        <w:rPr>
          <w:rFonts w:ascii="Times New Roman" w:hAnsi="Times New Roman" w:cs="Times New Roman"/>
          <w:sz w:val="24"/>
          <w:lang w:val="en"/>
        </w:rPr>
      </w:pPr>
    </w:p>
    <w:p w14:paraId="0EDACAE2" w14:textId="77777777" w:rsidR="00B5099B" w:rsidRPr="00B5099B" w:rsidRDefault="00B5099B" w:rsidP="00B5099B">
      <w:pPr>
        <w:rPr>
          <w:rFonts w:ascii="Times New Roman" w:hAnsi="Times New Roman" w:cs="Times New Roman"/>
          <w:sz w:val="24"/>
          <w:lang w:val="en"/>
        </w:rPr>
      </w:pPr>
      <w:bookmarkStart w:id="21" w:name="_5xww3z15az97" w:colFirst="0" w:colLast="0"/>
      <w:bookmarkEnd w:id="21"/>
    </w:p>
    <w:p w14:paraId="7AA5EFAE" w14:textId="77777777" w:rsidR="00B5099B" w:rsidRPr="00B5099B" w:rsidRDefault="00B5099B" w:rsidP="00B5099B">
      <w:pPr>
        <w:rPr>
          <w:rFonts w:ascii="Times New Roman" w:hAnsi="Times New Roman" w:cs="Times New Roman"/>
          <w:sz w:val="24"/>
          <w:lang w:val="en"/>
        </w:rPr>
      </w:pPr>
      <w:bookmarkStart w:id="22" w:name="_swm1806ailmo" w:colFirst="0" w:colLast="0"/>
      <w:bookmarkEnd w:id="22"/>
    </w:p>
    <w:p w14:paraId="4AE8CD29" w14:textId="77777777" w:rsidR="00B5099B" w:rsidRPr="00B5099B" w:rsidRDefault="00B5099B" w:rsidP="00B5099B">
      <w:pPr>
        <w:rPr>
          <w:rFonts w:ascii="Times New Roman" w:hAnsi="Times New Roman" w:cs="Times New Roman"/>
          <w:b/>
          <w:sz w:val="24"/>
          <w:lang w:val="en"/>
        </w:rPr>
      </w:pPr>
      <w:bookmarkStart w:id="23" w:name="_5z8z4dk77tiv" w:colFirst="0" w:colLast="0"/>
      <w:bookmarkEnd w:id="23"/>
    </w:p>
    <w:p w14:paraId="60138DE9" w14:textId="77777777" w:rsidR="00B5099B" w:rsidRDefault="00B5099B" w:rsidP="00B5099B">
      <w:pPr>
        <w:rPr>
          <w:rFonts w:ascii="Times New Roman" w:hAnsi="Times New Roman" w:cs="Times New Roman"/>
          <w:b/>
          <w:sz w:val="24"/>
          <w:lang w:val="en"/>
        </w:rPr>
      </w:pPr>
      <w:bookmarkStart w:id="24" w:name="_dcvyh9vxznxf" w:colFirst="0" w:colLast="0"/>
      <w:bookmarkEnd w:id="24"/>
    </w:p>
    <w:p w14:paraId="693812B0" w14:textId="77777777" w:rsidR="003F65C0" w:rsidRDefault="003F65C0" w:rsidP="00B5099B">
      <w:pPr>
        <w:rPr>
          <w:rFonts w:ascii="Times New Roman" w:hAnsi="Times New Roman" w:cs="Times New Roman"/>
          <w:b/>
          <w:sz w:val="24"/>
          <w:lang w:val="en"/>
        </w:rPr>
      </w:pPr>
    </w:p>
    <w:p w14:paraId="2731CB1F" w14:textId="77777777" w:rsidR="003F65C0" w:rsidRDefault="003F65C0" w:rsidP="00B5099B">
      <w:pPr>
        <w:rPr>
          <w:rFonts w:ascii="Times New Roman" w:hAnsi="Times New Roman" w:cs="Times New Roman"/>
          <w:b/>
          <w:sz w:val="24"/>
          <w:lang w:val="en"/>
        </w:rPr>
      </w:pPr>
    </w:p>
    <w:p w14:paraId="3C4A2E4B" w14:textId="77777777" w:rsidR="003F65C0" w:rsidRDefault="003F65C0" w:rsidP="00B5099B">
      <w:pPr>
        <w:rPr>
          <w:rFonts w:ascii="Times New Roman" w:hAnsi="Times New Roman" w:cs="Times New Roman"/>
          <w:b/>
          <w:sz w:val="24"/>
          <w:lang w:val="en"/>
        </w:rPr>
      </w:pPr>
    </w:p>
    <w:p w14:paraId="04DEB869" w14:textId="77777777" w:rsidR="003F65C0" w:rsidRDefault="003F65C0" w:rsidP="00B5099B">
      <w:pPr>
        <w:rPr>
          <w:rFonts w:ascii="Times New Roman" w:hAnsi="Times New Roman" w:cs="Times New Roman"/>
          <w:b/>
          <w:sz w:val="24"/>
          <w:lang w:val="en"/>
        </w:rPr>
      </w:pPr>
    </w:p>
    <w:p w14:paraId="6F553A5B" w14:textId="77777777" w:rsidR="003F65C0" w:rsidRPr="00B5099B" w:rsidRDefault="003F65C0" w:rsidP="00B5099B">
      <w:pPr>
        <w:rPr>
          <w:rFonts w:ascii="Times New Roman" w:hAnsi="Times New Roman" w:cs="Times New Roman"/>
          <w:b/>
          <w:sz w:val="24"/>
          <w:lang w:val="en"/>
        </w:rPr>
      </w:pPr>
    </w:p>
    <w:p w14:paraId="33ACA753" w14:textId="77777777" w:rsidR="00B5099B" w:rsidRPr="00B5099B" w:rsidRDefault="00B5099B" w:rsidP="00B5099B">
      <w:pPr>
        <w:rPr>
          <w:rFonts w:ascii="Times New Roman" w:hAnsi="Times New Roman" w:cs="Times New Roman"/>
          <w:b/>
          <w:sz w:val="24"/>
          <w:lang w:val="en"/>
        </w:rPr>
      </w:pPr>
      <w:bookmarkStart w:id="25" w:name="_9zco19qinlm9" w:colFirst="0" w:colLast="0"/>
      <w:bookmarkEnd w:id="25"/>
    </w:p>
    <w:p w14:paraId="684E6907" w14:textId="77777777" w:rsidR="00B5099B" w:rsidRPr="00B5099B" w:rsidRDefault="00B5099B" w:rsidP="00B5099B">
      <w:pPr>
        <w:rPr>
          <w:rFonts w:ascii="Times New Roman" w:hAnsi="Times New Roman" w:cs="Times New Roman"/>
          <w:sz w:val="24"/>
          <w:lang w:val="en"/>
        </w:rPr>
      </w:pPr>
      <w:bookmarkStart w:id="26" w:name="_vw7d3146ehnt" w:colFirst="0" w:colLast="0"/>
      <w:bookmarkStart w:id="27" w:name="_e6of7k7rwbzl" w:colFirst="0" w:colLast="0"/>
      <w:bookmarkEnd w:id="26"/>
      <w:bookmarkEnd w:id="27"/>
    </w:p>
    <w:p w14:paraId="232022C3" w14:textId="77777777" w:rsidR="00B5099B" w:rsidRPr="00B5099B" w:rsidRDefault="00B5099B" w:rsidP="00B5099B">
      <w:pPr>
        <w:rPr>
          <w:rFonts w:ascii="Times New Roman" w:hAnsi="Times New Roman" w:cs="Times New Roman"/>
          <w:sz w:val="24"/>
          <w:lang w:val="en"/>
        </w:rPr>
      </w:pPr>
      <w:bookmarkStart w:id="28" w:name="_k1l4nvstc1b7" w:colFirst="0" w:colLast="0"/>
      <w:bookmarkEnd w:id="28"/>
    </w:p>
    <w:p w14:paraId="22E257ED" w14:textId="77777777" w:rsidR="00B5099B" w:rsidRPr="00B5099B" w:rsidRDefault="00B5099B" w:rsidP="00B5099B">
      <w:pPr>
        <w:rPr>
          <w:rFonts w:ascii="Times New Roman" w:hAnsi="Times New Roman" w:cs="Times New Roman"/>
          <w:sz w:val="24"/>
          <w:lang w:val="en"/>
        </w:rPr>
      </w:pPr>
      <w:bookmarkStart w:id="29" w:name="_ptil7yxzq885" w:colFirst="0" w:colLast="0"/>
      <w:bookmarkEnd w:id="29"/>
    </w:p>
    <w:p w14:paraId="6053E4B4" w14:textId="77777777" w:rsidR="00B5099B" w:rsidRPr="00B5099B" w:rsidRDefault="00B5099B" w:rsidP="00B5099B">
      <w:pPr>
        <w:rPr>
          <w:rFonts w:ascii="Times New Roman" w:hAnsi="Times New Roman" w:cs="Times New Roman"/>
          <w:sz w:val="24"/>
          <w:lang w:val="en"/>
        </w:rPr>
      </w:pPr>
      <w:bookmarkStart w:id="30" w:name="_kwptxyfh5wuh" w:colFirst="0" w:colLast="0"/>
      <w:bookmarkEnd w:id="30"/>
    </w:p>
    <w:p w14:paraId="0D79C3C8" w14:textId="77777777" w:rsidR="00B5099B" w:rsidRDefault="00B5099B">
      <w:pPr>
        <w:rPr>
          <w:rFonts w:ascii="Times New Roman" w:hAnsi="Times New Roman" w:cs="Times New Roman"/>
          <w:sz w:val="24"/>
        </w:rPr>
      </w:pPr>
    </w:p>
    <w:p w14:paraId="135882D6" w14:textId="77777777" w:rsidR="00A3058D" w:rsidRDefault="00A3058D" w:rsidP="00A3058D">
      <w:pPr>
        <w:jc w:val="center"/>
        <w:rPr>
          <w:rFonts w:ascii="Times New Roman" w:hAnsi="Times New Roman" w:cs="Times New Roman"/>
          <w:sz w:val="24"/>
        </w:rPr>
      </w:pPr>
    </w:p>
    <w:p w14:paraId="2667F502" w14:textId="77777777" w:rsidR="00590D6E" w:rsidRPr="00590D6E" w:rsidRDefault="00590D6E" w:rsidP="00590D6E">
      <w:pPr>
        <w:spacing w:line="480" w:lineRule="auto"/>
        <w:rPr>
          <w:rFonts w:ascii="Times New Roman" w:hAnsi="Times New Roman" w:cs="Times New Roman"/>
          <w:sz w:val="24"/>
        </w:rPr>
      </w:pPr>
    </w:p>
    <w:p w14:paraId="7D2F1A73" w14:textId="77777777" w:rsidR="003A3D52" w:rsidRDefault="003A3D52" w:rsidP="003A3D52">
      <w:pPr>
        <w:spacing w:line="480" w:lineRule="auto"/>
        <w:jc w:val="center"/>
        <w:rPr>
          <w:rFonts w:ascii="Times New Roman" w:hAnsi="Times New Roman" w:cs="Times New Roman"/>
          <w:b/>
          <w:sz w:val="24"/>
        </w:rPr>
      </w:pPr>
      <w:r>
        <w:rPr>
          <w:rFonts w:ascii="Times New Roman" w:hAnsi="Times New Roman" w:cs="Times New Roman"/>
          <w:b/>
          <w:sz w:val="24"/>
        </w:rPr>
        <w:t>Mission statement</w:t>
      </w:r>
    </w:p>
    <w:p w14:paraId="1316ADFC" w14:textId="77777777" w:rsidR="003A3D52" w:rsidRDefault="00590D6E" w:rsidP="00CC50B9">
      <w:pPr>
        <w:spacing w:line="480" w:lineRule="auto"/>
        <w:ind w:firstLine="720"/>
        <w:rPr>
          <w:rFonts w:ascii="Times New Roman" w:hAnsi="Times New Roman" w:cs="Times New Roman"/>
          <w:sz w:val="24"/>
        </w:rPr>
      </w:pPr>
      <w:r>
        <w:rPr>
          <w:rFonts w:ascii="Times New Roman" w:hAnsi="Times New Roman" w:cs="Times New Roman"/>
          <w:sz w:val="24"/>
        </w:rPr>
        <w:t>D</w:t>
      </w:r>
      <w:r w:rsidR="00FF57E1">
        <w:rPr>
          <w:rFonts w:ascii="Times New Roman" w:hAnsi="Times New Roman" w:cs="Times New Roman"/>
          <w:sz w:val="24"/>
        </w:rPr>
        <w:t>edicated</w:t>
      </w:r>
      <w:r w:rsidR="00C31FB7">
        <w:rPr>
          <w:rFonts w:ascii="Times New Roman" w:hAnsi="Times New Roman" w:cs="Times New Roman"/>
          <w:sz w:val="24"/>
        </w:rPr>
        <w:t xml:space="preserve"> to be the leading provider of options </w:t>
      </w:r>
      <w:r>
        <w:rPr>
          <w:rFonts w:ascii="Times New Roman" w:hAnsi="Times New Roman" w:cs="Times New Roman"/>
          <w:sz w:val="24"/>
        </w:rPr>
        <w:t>on the quality of a</w:t>
      </w:r>
      <w:r w:rsidR="00C31FB7">
        <w:rPr>
          <w:rFonts w:ascii="Times New Roman" w:hAnsi="Times New Roman" w:cs="Times New Roman"/>
          <w:sz w:val="24"/>
        </w:rPr>
        <w:t xml:space="preserve"> in the entire globe while inspiring athletes to great execution </w:t>
      </w:r>
      <w:r w:rsidR="00012ABF">
        <w:rPr>
          <w:rFonts w:ascii="Times New Roman" w:hAnsi="Times New Roman" w:cs="Times New Roman"/>
          <w:sz w:val="24"/>
        </w:rPr>
        <w:t>of talents as a top provider of high quality footwear.</w:t>
      </w:r>
    </w:p>
    <w:p w14:paraId="681D47EE" w14:textId="77777777" w:rsidR="00911F47" w:rsidRDefault="00911F47" w:rsidP="00911F47">
      <w:pPr>
        <w:spacing w:line="480" w:lineRule="auto"/>
        <w:ind w:firstLine="720"/>
        <w:jc w:val="center"/>
        <w:rPr>
          <w:rFonts w:ascii="Times New Roman" w:hAnsi="Times New Roman" w:cs="Times New Roman"/>
          <w:b/>
          <w:sz w:val="24"/>
        </w:rPr>
      </w:pPr>
      <w:r>
        <w:rPr>
          <w:rFonts w:ascii="Times New Roman" w:hAnsi="Times New Roman" w:cs="Times New Roman"/>
          <w:b/>
          <w:sz w:val="24"/>
        </w:rPr>
        <w:t>Vision statement</w:t>
      </w:r>
    </w:p>
    <w:p w14:paraId="465D55D2" w14:textId="77777777" w:rsidR="00911F47" w:rsidRDefault="00F6016B" w:rsidP="00FE4E19">
      <w:pPr>
        <w:spacing w:line="480" w:lineRule="auto"/>
        <w:ind w:firstLine="720"/>
        <w:rPr>
          <w:rFonts w:ascii="Times New Roman" w:hAnsi="Times New Roman" w:cs="Times New Roman"/>
          <w:sz w:val="24"/>
        </w:rPr>
      </w:pPr>
      <w:r>
        <w:rPr>
          <w:rFonts w:ascii="Times New Roman" w:hAnsi="Times New Roman" w:cs="Times New Roman"/>
          <w:sz w:val="24"/>
        </w:rPr>
        <w:t>A vision statement is a forecasted image</w:t>
      </w:r>
      <w:r w:rsidRPr="00F6016B">
        <w:rPr>
          <w:rFonts w:ascii="Times New Roman" w:hAnsi="Times New Roman" w:cs="Times New Roman"/>
          <w:sz w:val="24"/>
        </w:rPr>
        <w:t xml:space="preserve"> of</w:t>
      </w:r>
      <w:r>
        <w:rPr>
          <w:rFonts w:ascii="Times New Roman" w:hAnsi="Times New Roman" w:cs="Times New Roman"/>
          <w:sz w:val="24"/>
        </w:rPr>
        <w:t xml:space="preserve"> the organization that indicates the framework and inspiration for the company’s growth strategies and operations.</w:t>
      </w:r>
      <w:r w:rsidR="002D1DD1">
        <w:rPr>
          <w:rFonts w:ascii="Times New Roman" w:hAnsi="Times New Roman" w:cs="Times New Roman"/>
          <w:sz w:val="24"/>
        </w:rPr>
        <w:t xml:space="preserve"> For instance, in this pre-simulation game, the vision statement is</w:t>
      </w:r>
      <w:r w:rsidR="00E47A23">
        <w:rPr>
          <w:rFonts w:ascii="Times New Roman" w:hAnsi="Times New Roman" w:cs="Times New Roman"/>
          <w:sz w:val="24"/>
        </w:rPr>
        <w:t>;</w:t>
      </w:r>
      <w:r w:rsidR="002D1DD1">
        <w:rPr>
          <w:rFonts w:ascii="Times New Roman" w:hAnsi="Times New Roman" w:cs="Times New Roman"/>
          <w:sz w:val="24"/>
        </w:rPr>
        <w:t xml:space="preserve"> t</w:t>
      </w:r>
      <w:r w:rsidR="00911F47">
        <w:rPr>
          <w:rFonts w:ascii="Times New Roman" w:hAnsi="Times New Roman" w:cs="Times New Roman"/>
          <w:sz w:val="24"/>
        </w:rPr>
        <w:t xml:space="preserve">o be the </w:t>
      </w:r>
      <w:r w:rsidR="00FF1922">
        <w:rPr>
          <w:rFonts w:ascii="Times New Roman" w:hAnsi="Times New Roman" w:cs="Times New Roman"/>
          <w:sz w:val="24"/>
        </w:rPr>
        <w:t>first-class option provider of supercilious quality of athletic shoes globally</w:t>
      </w:r>
      <w:r w:rsidR="00E47A23">
        <w:rPr>
          <w:rFonts w:ascii="Times New Roman" w:hAnsi="Times New Roman" w:cs="Times New Roman"/>
          <w:sz w:val="24"/>
        </w:rPr>
        <w:t>,</w:t>
      </w:r>
      <w:r w:rsidR="002611F2">
        <w:rPr>
          <w:rFonts w:ascii="Times New Roman" w:hAnsi="Times New Roman" w:cs="Times New Roman"/>
          <w:sz w:val="24"/>
        </w:rPr>
        <w:t xml:space="preserve"> </w:t>
      </w:r>
      <w:r w:rsidR="00FE4E19">
        <w:rPr>
          <w:rFonts w:ascii="Times New Roman" w:hAnsi="Times New Roman" w:cs="Times New Roman"/>
          <w:sz w:val="24"/>
        </w:rPr>
        <w:t>aims to e</w:t>
      </w:r>
      <w:r w:rsidR="00E47A23">
        <w:rPr>
          <w:rFonts w:ascii="Times New Roman" w:hAnsi="Times New Roman" w:cs="Times New Roman"/>
          <w:sz w:val="24"/>
        </w:rPr>
        <w:t xml:space="preserve">mbrace sustainable </w:t>
      </w:r>
      <w:r w:rsidR="00FE4E19">
        <w:rPr>
          <w:rFonts w:ascii="Times New Roman" w:hAnsi="Times New Roman" w:cs="Times New Roman"/>
          <w:sz w:val="24"/>
        </w:rPr>
        <w:t xml:space="preserve">business applications and </w:t>
      </w:r>
      <w:r w:rsidR="00E47A23">
        <w:rPr>
          <w:rFonts w:ascii="Times New Roman" w:hAnsi="Times New Roman" w:cs="Times New Roman"/>
          <w:sz w:val="24"/>
        </w:rPr>
        <w:t xml:space="preserve">to </w:t>
      </w:r>
      <w:r w:rsidR="00FE4E19">
        <w:rPr>
          <w:rFonts w:ascii="Times New Roman" w:hAnsi="Times New Roman" w:cs="Times New Roman"/>
          <w:sz w:val="24"/>
        </w:rPr>
        <w:t>provide high quality satisfaction to customers.</w:t>
      </w:r>
    </w:p>
    <w:p w14:paraId="05B22366" w14:textId="77777777" w:rsidR="00703250" w:rsidRDefault="00703250" w:rsidP="00703250">
      <w:pPr>
        <w:spacing w:line="480" w:lineRule="auto"/>
        <w:ind w:firstLine="720"/>
        <w:jc w:val="center"/>
        <w:rPr>
          <w:rFonts w:ascii="Times New Roman" w:hAnsi="Times New Roman" w:cs="Times New Roman"/>
          <w:b/>
          <w:sz w:val="24"/>
        </w:rPr>
      </w:pPr>
      <w:r w:rsidRPr="00703250">
        <w:rPr>
          <w:rFonts w:ascii="Times New Roman" w:hAnsi="Times New Roman" w:cs="Times New Roman"/>
          <w:b/>
          <w:sz w:val="24"/>
        </w:rPr>
        <w:t>Quality of information</w:t>
      </w:r>
    </w:p>
    <w:p w14:paraId="1E04A5D2" w14:textId="77777777" w:rsidR="00703250" w:rsidRPr="00703250" w:rsidRDefault="0093009C" w:rsidP="0093009C">
      <w:pPr>
        <w:spacing w:line="480" w:lineRule="auto"/>
        <w:ind w:firstLine="720"/>
        <w:rPr>
          <w:rFonts w:ascii="Times New Roman" w:hAnsi="Times New Roman" w:cs="Times New Roman"/>
          <w:sz w:val="24"/>
        </w:rPr>
      </w:pPr>
      <w:r w:rsidRPr="0093009C">
        <w:rPr>
          <w:rFonts w:ascii="Times New Roman" w:hAnsi="Times New Roman" w:cs="Times New Roman"/>
          <w:sz w:val="24"/>
        </w:rPr>
        <w:t>Values are traits or qualities</w:t>
      </w:r>
      <w:r>
        <w:rPr>
          <w:rFonts w:ascii="Times New Roman" w:hAnsi="Times New Roman" w:cs="Times New Roman"/>
          <w:sz w:val="24"/>
        </w:rPr>
        <w:t xml:space="preserve"> </w:t>
      </w:r>
      <w:r w:rsidRPr="0093009C">
        <w:rPr>
          <w:rFonts w:ascii="Times New Roman" w:hAnsi="Times New Roman" w:cs="Times New Roman"/>
          <w:sz w:val="24"/>
        </w:rPr>
        <w:t>that are considered worthwhile;</w:t>
      </w:r>
      <w:r>
        <w:rPr>
          <w:rFonts w:ascii="Times New Roman" w:hAnsi="Times New Roman" w:cs="Times New Roman"/>
          <w:sz w:val="24"/>
        </w:rPr>
        <w:t xml:space="preserve"> </w:t>
      </w:r>
      <w:r w:rsidRPr="0093009C">
        <w:rPr>
          <w:rFonts w:ascii="Times New Roman" w:hAnsi="Times New Roman" w:cs="Times New Roman"/>
          <w:sz w:val="24"/>
        </w:rPr>
        <w:t>they represent an individual’s</w:t>
      </w:r>
      <w:r>
        <w:rPr>
          <w:rFonts w:ascii="Times New Roman" w:hAnsi="Times New Roman" w:cs="Times New Roman"/>
          <w:sz w:val="24"/>
        </w:rPr>
        <w:t xml:space="preserve"> </w:t>
      </w:r>
      <w:r w:rsidRPr="0093009C">
        <w:rPr>
          <w:rFonts w:ascii="Times New Roman" w:hAnsi="Times New Roman" w:cs="Times New Roman"/>
          <w:sz w:val="24"/>
        </w:rPr>
        <w:t>highest priorities and deeply held</w:t>
      </w:r>
      <w:r>
        <w:rPr>
          <w:rFonts w:ascii="Times New Roman" w:hAnsi="Times New Roman" w:cs="Times New Roman"/>
          <w:sz w:val="24"/>
        </w:rPr>
        <w:t xml:space="preserve"> </w:t>
      </w:r>
      <w:r w:rsidRPr="0093009C">
        <w:rPr>
          <w:rFonts w:ascii="Times New Roman" w:hAnsi="Times New Roman" w:cs="Times New Roman"/>
          <w:sz w:val="24"/>
        </w:rPr>
        <w:t>driving forces. Values define how</w:t>
      </w:r>
      <w:r>
        <w:rPr>
          <w:rFonts w:ascii="Times New Roman" w:hAnsi="Times New Roman" w:cs="Times New Roman"/>
          <w:sz w:val="24"/>
        </w:rPr>
        <w:t xml:space="preserve"> </w:t>
      </w:r>
      <w:r w:rsidRPr="0093009C">
        <w:rPr>
          <w:rFonts w:ascii="Times New Roman" w:hAnsi="Times New Roman" w:cs="Times New Roman"/>
          <w:sz w:val="24"/>
        </w:rPr>
        <w:t>people want to behave with each</w:t>
      </w:r>
      <w:r>
        <w:rPr>
          <w:rFonts w:ascii="Times New Roman" w:hAnsi="Times New Roman" w:cs="Times New Roman"/>
          <w:sz w:val="24"/>
        </w:rPr>
        <w:t xml:space="preserve"> </w:t>
      </w:r>
      <w:r w:rsidRPr="0093009C">
        <w:rPr>
          <w:rFonts w:ascii="Times New Roman" w:hAnsi="Times New Roman" w:cs="Times New Roman"/>
          <w:sz w:val="24"/>
        </w:rPr>
        <w:t>other in the organization. Values</w:t>
      </w:r>
      <w:r>
        <w:rPr>
          <w:rFonts w:ascii="Times New Roman" w:hAnsi="Times New Roman" w:cs="Times New Roman"/>
          <w:sz w:val="24"/>
        </w:rPr>
        <w:t xml:space="preserve"> </w:t>
      </w:r>
      <w:r w:rsidRPr="0093009C">
        <w:rPr>
          <w:rFonts w:ascii="Times New Roman" w:hAnsi="Times New Roman" w:cs="Times New Roman"/>
          <w:sz w:val="24"/>
        </w:rPr>
        <w:t>are statements about how the</w:t>
      </w:r>
      <w:r>
        <w:rPr>
          <w:rFonts w:ascii="Times New Roman" w:hAnsi="Times New Roman" w:cs="Times New Roman"/>
          <w:sz w:val="24"/>
        </w:rPr>
        <w:t xml:space="preserve"> </w:t>
      </w:r>
      <w:r w:rsidRPr="0093009C">
        <w:rPr>
          <w:rFonts w:ascii="Times New Roman" w:hAnsi="Times New Roman" w:cs="Times New Roman"/>
          <w:sz w:val="24"/>
        </w:rPr>
        <w:t>organization will value customers,</w:t>
      </w:r>
      <w:r>
        <w:rPr>
          <w:rFonts w:ascii="Times New Roman" w:hAnsi="Times New Roman" w:cs="Times New Roman"/>
          <w:sz w:val="24"/>
        </w:rPr>
        <w:t xml:space="preserve"> </w:t>
      </w:r>
      <w:r w:rsidRPr="0093009C">
        <w:rPr>
          <w:rFonts w:ascii="Times New Roman" w:hAnsi="Times New Roman" w:cs="Times New Roman"/>
          <w:sz w:val="24"/>
        </w:rPr>
        <w:t>employees, vendors, and</w:t>
      </w:r>
      <w:r>
        <w:rPr>
          <w:rFonts w:ascii="Times New Roman" w:hAnsi="Times New Roman" w:cs="Times New Roman"/>
          <w:sz w:val="24"/>
        </w:rPr>
        <w:t xml:space="preserve"> </w:t>
      </w:r>
      <w:r w:rsidRPr="0093009C">
        <w:rPr>
          <w:rFonts w:ascii="Times New Roman" w:hAnsi="Times New Roman" w:cs="Times New Roman"/>
          <w:sz w:val="24"/>
        </w:rPr>
        <w:t>stakeholders. Value statements</w:t>
      </w:r>
      <w:r>
        <w:rPr>
          <w:rFonts w:ascii="Times New Roman" w:hAnsi="Times New Roman" w:cs="Times New Roman"/>
          <w:sz w:val="24"/>
        </w:rPr>
        <w:t xml:space="preserve"> </w:t>
      </w:r>
      <w:r w:rsidRPr="0093009C">
        <w:rPr>
          <w:rFonts w:ascii="Times New Roman" w:hAnsi="Times New Roman" w:cs="Times New Roman"/>
          <w:sz w:val="24"/>
        </w:rPr>
        <w:t>describe actions that are the</w:t>
      </w:r>
      <w:r>
        <w:rPr>
          <w:rFonts w:ascii="Times New Roman" w:hAnsi="Times New Roman" w:cs="Times New Roman"/>
          <w:sz w:val="24"/>
        </w:rPr>
        <w:t xml:space="preserve"> </w:t>
      </w:r>
      <w:r w:rsidRPr="0093009C">
        <w:rPr>
          <w:rFonts w:ascii="Times New Roman" w:hAnsi="Times New Roman" w:cs="Times New Roman"/>
          <w:sz w:val="24"/>
        </w:rPr>
        <w:t>enactment of the fundamental</w:t>
      </w:r>
      <w:r>
        <w:rPr>
          <w:rFonts w:ascii="Times New Roman" w:hAnsi="Times New Roman" w:cs="Times New Roman"/>
          <w:sz w:val="24"/>
        </w:rPr>
        <w:t xml:space="preserve"> </w:t>
      </w:r>
      <w:r w:rsidRPr="0093009C">
        <w:rPr>
          <w:rFonts w:ascii="Times New Roman" w:hAnsi="Times New Roman" w:cs="Times New Roman"/>
          <w:sz w:val="24"/>
        </w:rPr>
        <w:t>values held by most individuals</w:t>
      </w:r>
      <w:r>
        <w:rPr>
          <w:rFonts w:ascii="Times New Roman" w:hAnsi="Times New Roman" w:cs="Times New Roman"/>
          <w:sz w:val="24"/>
        </w:rPr>
        <w:t xml:space="preserve"> </w:t>
      </w:r>
      <w:r w:rsidRPr="0093009C">
        <w:rPr>
          <w:rFonts w:ascii="Times New Roman" w:hAnsi="Times New Roman" w:cs="Times New Roman"/>
          <w:sz w:val="24"/>
        </w:rPr>
        <w:lastRenderedPageBreak/>
        <w:t>within the organization. The</w:t>
      </w:r>
      <w:r>
        <w:rPr>
          <w:rFonts w:ascii="Times New Roman" w:hAnsi="Times New Roman" w:cs="Times New Roman"/>
          <w:sz w:val="24"/>
        </w:rPr>
        <w:t xml:space="preserve"> </w:t>
      </w:r>
      <w:r w:rsidRPr="0093009C">
        <w:rPr>
          <w:rFonts w:ascii="Times New Roman" w:hAnsi="Times New Roman" w:cs="Times New Roman"/>
          <w:sz w:val="24"/>
        </w:rPr>
        <w:t>values meld together to form your</w:t>
      </w:r>
      <w:r>
        <w:rPr>
          <w:rFonts w:ascii="Times New Roman" w:hAnsi="Times New Roman" w:cs="Times New Roman"/>
          <w:sz w:val="24"/>
        </w:rPr>
        <w:t xml:space="preserve"> </w:t>
      </w:r>
      <w:r w:rsidRPr="0093009C">
        <w:rPr>
          <w:rFonts w:ascii="Times New Roman" w:hAnsi="Times New Roman" w:cs="Times New Roman"/>
          <w:sz w:val="24"/>
        </w:rPr>
        <w:t>corporate culture. The values of</w:t>
      </w:r>
      <w:r>
        <w:rPr>
          <w:rFonts w:ascii="Times New Roman" w:hAnsi="Times New Roman" w:cs="Times New Roman"/>
          <w:sz w:val="24"/>
        </w:rPr>
        <w:t xml:space="preserve"> </w:t>
      </w:r>
      <w:r w:rsidRPr="0093009C">
        <w:rPr>
          <w:rFonts w:ascii="Times New Roman" w:hAnsi="Times New Roman" w:cs="Times New Roman"/>
          <w:sz w:val="24"/>
        </w:rPr>
        <w:t>your senior leaders are especially</w:t>
      </w:r>
      <w:r>
        <w:rPr>
          <w:rFonts w:ascii="Times New Roman" w:hAnsi="Times New Roman" w:cs="Times New Roman"/>
          <w:sz w:val="24"/>
        </w:rPr>
        <w:t xml:space="preserve"> </w:t>
      </w:r>
      <w:r w:rsidRPr="0093009C">
        <w:rPr>
          <w:rFonts w:ascii="Times New Roman" w:hAnsi="Times New Roman" w:cs="Times New Roman"/>
          <w:sz w:val="24"/>
        </w:rPr>
        <w:t>important in the development</w:t>
      </w:r>
      <w:r>
        <w:rPr>
          <w:rFonts w:ascii="Times New Roman" w:hAnsi="Times New Roman" w:cs="Times New Roman"/>
          <w:sz w:val="24"/>
        </w:rPr>
        <w:t xml:space="preserve"> </w:t>
      </w:r>
      <w:r w:rsidRPr="0093009C">
        <w:rPr>
          <w:rFonts w:ascii="Times New Roman" w:hAnsi="Times New Roman" w:cs="Times New Roman"/>
          <w:sz w:val="24"/>
        </w:rPr>
        <w:t>of your culture. These leaders</w:t>
      </w:r>
      <w:r>
        <w:rPr>
          <w:rFonts w:ascii="Times New Roman" w:hAnsi="Times New Roman" w:cs="Times New Roman"/>
          <w:sz w:val="24"/>
        </w:rPr>
        <w:t xml:space="preserve"> </w:t>
      </w:r>
      <w:r w:rsidRPr="0093009C">
        <w:rPr>
          <w:rFonts w:ascii="Times New Roman" w:hAnsi="Times New Roman" w:cs="Times New Roman"/>
          <w:sz w:val="24"/>
        </w:rPr>
        <w:t>have a lot of power in your</w:t>
      </w:r>
      <w:r>
        <w:rPr>
          <w:rFonts w:ascii="Times New Roman" w:hAnsi="Times New Roman" w:cs="Times New Roman"/>
          <w:sz w:val="24"/>
        </w:rPr>
        <w:t xml:space="preserve"> </w:t>
      </w:r>
      <w:r w:rsidRPr="0093009C">
        <w:rPr>
          <w:rFonts w:ascii="Times New Roman" w:hAnsi="Times New Roman" w:cs="Times New Roman"/>
          <w:sz w:val="24"/>
        </w:rPr>
        <w:t>organization to set the course and</w:t>
      </w:r>
      <w:r>
        <w:rPr>
          <w:rFonts w:ascii="Times New Roman" w:hAnsi="Times New Roman" w:cs="Times New Roman"/>
          <w:sz w:val="24"/>
        </w:rPr>
        <w:t xml:space="preserve"> </w:t>
      </w:r>
      <w:r w:rsidRPr="0093009C">
        <w:rPr>
          <w:rFonts w:ascii="Times New Roman" w:hAnsi="Times New Roman" w:cs="Times New Roman"/>
          <w:sz w:val="24"/>
        </w:rPr>
        <w:t>environment</w:t>
      </w:r>
      <w:r w:rsidR="00A303F7">
        <w:rPr>
          <w:rFonts w:ascii="Times New Roman" w:hAnsi="Times New Roman" w:cs="Times New Roman"/>
          <w:sz w:val="24"/>
        </w:rPr>
        <w:t>.</w:t>
      </w:r>
    </w:p>
    <w:sectPr w:rsidR="00703250" w:rsidRPr="00703250" w:rsidSect="003130B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09750" w14:textId="77777777" w:rsidR="001027E3" w:rsidRDefault="001027E3" w:rsidP="003130BA">
      <w:pPr>
        <w:spacing w:after="0" w:line="240" w:lineRule="auto"/>
      </w:pPr>
      <w:r>
        <w:separator/>
      </w:r>
    </w:p>
  </w:endnote>
  <w:endnote w:type="continuationSeparator" w:id="0">
    <w:p w14:paraId="392DD260" w14:textId="77777777" w:rsidR="001027E3" w:rsidRDefault="001027E3" w:rsidP="0031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657FA" w14:textId="77777777" w:rsidR="001027E3" w:rsidRDefault="001027E3" w:rsidP="003130BA">
      <w:pPr>
        <w:spacing w:after="0" w:line="240" w:lineRule="auto"/>
      </w:pPr>
      <w:r>
        <w:separator/>
      </w:r>
    </w:p>
  </w:footnote>
  <w:footnote w:type="continuationSeparator" w:id="0">
    <w:p w14:paraId="212F7D04" w14:textId="77777777" w:rsidR="001027E3" w:rsidRDefault="001027E3" w:rsidP="0031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9316" w14:textId="77777777" w:rsidR="003058F9" w:rsidRPr="003058F9" w:rsidRDefault="003058F9" w:rsidP="003058F9">
    <w:pPr>
      <w:pStyle w:val="Header"/>
      <w:spacing w:line="480" w:lineRule="auto"/>
      <w:jc w:val="right"/>
      <w:rPr>
        <w:rFonts w:ascii="Times New Roman" w:hAnsi="Times New Roman" w:cs="Times New Roman"/>
        <w:sz w:val="24"/>
      </w:rPr>
    </w:pPr>
    <w:r w:rsidRPr="003058F9">
      <w:rPr>
        <w:rFonts w:ascii="Times New Roman" w:hAnsi="Times New Roman" w:cs="Times New Roman"/>
        <w:sz w:val="24"/>
      </w:rPr>
      <w:t>Business strategy game pre-simulation</w:t>
    </w:r>
    <w:r w:rsidRPr="003058F9">
      <w:rPr>
        <w:rFonts w:ascii="Times New Roman" w:hAnsi="Times New Roman" w:cs="Times New Roman"/>
        <w:sz w:val="24"/>
      </w:rPr>
      <w:tab/>
    </w:r>
    <w:r w:rsidRPr="003058F9">
      <w:rPr>
        <w:rFonts w:ascii="Times New Roman" w:hAnsi="Times New Roman" w:cs="Times New Roman"/>
        <w:sz w:val="24"/>
      </w:rPr>
      <w:tab/>
    </w:r>
    <w:sdt>
      <w:sdtPr>
        <w:rPr>
          <w:rFonts w:ascii="Times New Roman" w:hAnsi="Times New Roman" w:cs="Times New Roman"/>
          <w:sz w:val="24"/>
        </w:rPr>
        <w:id w:val="-1629998877"/>
        <w:docPartObj>
          <w:docPartGallery w:val="Page Numbers (Top of Page)"/>
          <w:docPartUnique/>
        </w:docPartObj>
      </w:sdtPr>
      <w:sdtEndPr>
        <w:rPr>
          <w:noProof/>
        </w:rPr>
      </w:sdtEndPr>
      <w:sdtContent>
        <w:r w:rsidRPr="003058F9">
          <w:rPr>
            <w:rFonts w:ascii="Times New Roman" w:hAnsi="Times New Roman" w:cs="Times New Roman"/>
            <w:sz w:val="24"/>
          </w:rPr>
          <w:fldChar w:fldCharType="begin"/>
        </w:r>
        <w:r w:rsidRPr="003058F9">
          <w:rPr>
            <w:rFonts w:ascii="Times New Roman" w:hAnsi="Times New Roman" w:cs="Times New Roman"/>
            <w:sz w:val="24"/>
          </w:rPr>
          <w:instrText xml:space="preserve"> PAGE   \* MERGEFORMAT </w:instrText>
        </w:r>
        <w:r w:rsidRPr="003058F9">
          <w:rPr>
            <w:rFonts w:ascii="Times New Roman" w:hAnsi="Times New Roman" w:cs="Times New Roman"/>
            <w:sz w:val="24"/>
          </w:rPr>
          <w:fldChar w:fldCharType="separate"/>
        </w:r>
        <w:r w:rsidR="00A303F7">
          <w:rPr>
            <w:rFonts w:ascii="Times New Roman" w:hAnsi="Times New Roman" w:cs="Times New Roman"/>
            <w:noProof/>
            <w:sz w:val="24"/>
          </w:rPr>
          <w:t>16</w:t>
        </w:r>
        <w:r w:rsidRPr="003058F9">
          <w:rPr>
            <w:rFonts w:ascii="Times New Roman" w:hAnsi="Times New Roman" w:cs="Times New Roman"/>
            <w:noProof/>
            <w:sz w:val="24"/>
          </w:rPr>
          <w:fldChar w:fldCharType="end"/>
        </w:r>
      </w:sdtContent>
    </w:sdt>
  </w:p>
  <w:p w14:paraId="6E06657E" w14:textId="77777777" w:rsidR="00C94C93" w:rsidRPr="00C94C93" w:rsidRDefault="00C94C93" w:rsidP="00C94C93">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63897" w14:textId="77777777" w:rsidR="003130BA" w:rsidRPr="003130BA" w:rsidRDefault="003130BA" w:rsidP="003130BA">
    <w:pPr>
      <w:pStyle w:val="Header"/>
      <w:spacing w:line="480" w:lineRule="auto"/>
      <w:jc w:val="right"/>
      <w:rPr>
        <w:rFonts w:ascii="Times New Roman" w:hAnsi="Times New Roman" w:cs="Times New Roman"/>
        <w:sz w:val="24"/>
      </w:rPr>
    </w:pPr>
    <w:r w:rsidRPr="003130BA">
      <w:rPr>
        <w:rFonts w:ascii="Times New Roman" w:hAnsi="Times New Roman" w:cs="Times New Roman"/>
        <w:sz w:val="24"/>
      </w:rPr>
      <w:t xml:space="preserve">Running head: </w:t>
    </w:r>
    <w:r>
      <w:rPr>
        <w:rFonts w:ascii="Times New Roman" w:hAnsi="Times New Roman" w:cs="Times New Roman"/>
        <w:sz w:val="24"/>
      </w:rPr>
      <w:t>Business strategy game pre-si</w:t>
    </w:r>
    <w:r w:rsidRPr="003130BA">
      <w:rPr>
        <w:rFonts w:ascii="Times New Roman" w:hAnsi="Times New Roman" w:cs="Times New Roman"/>
        <w:sz w:val="24"/>
      </w:rPr>
      <w:t>mulation</w:t>
    </w:r>
    <w:sdt>
      <w:sdtPr>
        <w:rPr>
          <w:rFonts w:ascii="Times New Roman" w:hAnsi="Times New Roman" w:cs="Times New Roman"/>
          <w:sz w:val="24"/>
        </w:rPr>
        <w:id w:val="1937710377"/>
        <w:docPartObj>
          <w:docPartGallery w:val="Page Numbers (Top of Page)"/>
          <w:docPartUnique/>
        </w:docPartObj>
      </w:sdtPr>
      <w:sdtEndPr>
        <w:rPr>
          <w:noProof/>
        </w:rPr>
      </w:sdtEndPr>
      <w:sdtContent>
        <w:r>
          <w:rPr>
            <w:rFonts w:ascii="Times New Roman" w:hAnsi="Times New Roman" w:cs="Times New Roman"/>
            <w:sz w:val="24"/>
          </w:rPr>
          <w:tab/>
        </w:r>
        <w:r w:rsidRPr="003130BA">
          <w:rPr>
            <w:rFonts w:ascii="Times New Roman" w:hAnsi="Times New Roman" w:cs="Times New Roman"/>
            <w:sz w:val="24"/>
          </w:rPr>
          <w:fldChar w:fldCharType="begin"/>
        </w:r>
        <w:r w:rsidRPr="003130BA">
          <w:rPr>
            <w:rFonts w:ascii="Times New Roman" w:hAnsi="Times New Roman" w:cs="Times New Roman"/>
            <w:sz w:val="24"/>
          </w:rPr>
          <w:instrText xml:space="preserve"> PAGE   \* MERGEFORMAT </w:instrText>
        </w:r>
        <w:r w:rsidRPr="003130BA">
          <w:rPr>
            <w:rFonts w:ascii="Times New Roman" w:hAnsi="Times New Roman" w:cs="Times New Roman"/>
            <w:sz w:val="24"/>
          </w:rPr>
          <w:fldChar w:fldCharType="separate"/>
        </w:r>
        <w:r w:rsidR="009168DF">
          <w:rPr>
            <w:rFonts w:ascii="Times New Roman" w:hAnsi="Times New Roman" w:cs="Times New Roman"/>
            <w:noProof/>
            <w:sz w:val="24"/>
          </w:rPr>
          <w:t>1</w:t>
        </w:r>
        <w:r w:rsidRPr="003130BA">
          <w:rPr>
            <w:rFonts w:ascii="Times New Roman" w:hAnsi="Times New Roman" w:cs="Times New Roman"/>
            <w:noProof/>
            <w:sz w:val="24"/>
          </w:rPr>
          <w:fldChar w:fldCharType="end"/>
        </w:r>
      </w:sdtContent>
    </w:sdt>
  </w:p>
  <w:p w14:paraId="6665C92D" w14:textId="77777777" w:rsidR="003130BA" w:rsidRDefault="0031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24D6"/>
    <w:multiLevelType w:val="hybridMultilevel"/>
    <w:tmpl w:val="76BC8768"/>
    <w:lvl w:ilvl="0" w:tplc="467A41C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8F73CA"/>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EB78A5"/>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EF6E2B"/>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CF10F3F"/>
    <w:multiLevelType w:val="multilevel"/>
    <w:tmpl w:val="1FF42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5562C4"/>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3408F7"/>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F637666"/>
    <w:multiLevelType w:val="hybridMultilevel"/>
    <w:tmpl w:val="400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axsDA3MzY1tzRV0lEKTi0uzszPAykwrAUAgik2zCwAAAA="/>
  </w:docVars>
  <w:rsids>
    <w:rsidRoot w:val="003130BA"/>
    <w:rsid w:val="000041A2"/>
    <w:rsid w:val="00012ABF"/>
    <w:rsid w:val="00024542"/>
    <w:rsid w:val="0006355C"/>
    <w:rsid w:val="000915B4"/>
    <w:rsid w:val="00091A61"/>
    <w:rsid w:val="00096D2E"/>
    <w:rsid w:val="000D50AF"/>
    <w:rsid w:val="000F69AD"/>
    <w:rsid w:val="000F7EBC"/>
    <w:rsid w:val="001027E3"/>
    <w:rsid w:val="00111789"/>
    <w:rsid w:val="0011489D"/>
    <w:rsid w:val="00171761"/>
    <w:rsid w:val="00182A89"/>
    <w:rsid w:val="001B58A4"/>
    <w:rsid w:val="001D3EEC"/>
    <w:rsid w:val="00207448"/>
    <w:rsid w:val="002122B4"/>
    <w:rsid w:val="002611F2"/>
    <w:rsid w:val="002853BA"/>
    <w:rsid w:val="002B5AA2"/>
    <w:rsid w:val="002D1DD1"/>
    <w:rsid w:val="00302D64"/>
    <w:rsid w:val="003058F9"/>
    <w:rsid w:val="003130BA"/>
    <w:rsid w:val="003A3D52"/>
    <w:rsid w:val="003D662C"/>
    <w:rsid w:val="003F65C0"/>
    <w:rsid w:val="00423C58"/>
    <w:rsid w:val="0043064D"/>
    <w:rsid w:val="00433554"/>
    <w:rsid w:val="00452529"/>
    <w:rsid w:val="00452CB0"/>
    <w:rsid w:val="00463D1C"/>
    <w:rsid w:val="004726AD"/>
    <w:rsid w:val="00496451"/>
    <w:rsid w:val="004A0757"/>
    <w:rsid w:val="004B0962"/>
    <w:rsid w:val="004B6F7B"/>
    <w:rsid w:val="004C57B6"/>
    <w:rsid w:val="004F7175"/>
    <w:rsid w:val="00502635"/>
    <w:rsid w:val="00503910"/>
    <w:rsid w:val="00503EE4"/>
    <w:rsid w:val="00520B6F"/>
    <w:rsid w:val="00570E1F"/>
    <w:rsid w:val="0057523A"/>
    <w:rsid w:val="00590D6E"/>
    <w:rsid w:val="00611B1A"/>
    <w:rsid w:val="006229AE"/>
    <w:rsid w:val="0062569F"/>
    <w:rsid w:val="006263AE"/>
    <w:rsid w:val="00627623"/>
    <w:rsid w:val="00644712"/>
    <w:rsid w:val="00644BF0"/>
    <w:rsid w:val="0065307E"/>
    <w:rsid w:val="00666C9E"/>
    <w:rsid w:val="00670852"/>
    <w:rsid w:val="006C3719"/>
    <w:rsid w:val="00703250"/>
    <w:rsid w:val="00710AB1"/>
    <w:rsid w:val="00717EE1"/>
    <w:rsid w:val="007249E3"/>
    <w:rsid w:val="007779AE"/>
    <w:rsid w:val="007B60E9"/>
    <w:rsid w:val="007B6C51"/>
    <w:rsid w:val="007D5988"/>
    <w:rsid w:val="007E1178"/>
    <w:rsid w:val="007E3B4F"/>
    <w:rsid w:val="007E400B"/>
    <w:rsid w:val="00806936"/>
    <w:rsid w:val="00810986"/>
    <w:rsid w:val="008202D7"/>
    <w:rsid w:val="00824262"/>
    <w:rsid w:val="00837C01"/>
    <w:rsid w:val="00885BEE"/>
    <w:rsid w:val="008A484B"/>
    <w:rsid w:val="008A6F6F"/>
    <w:rsid w:val="008D1E56"/>
    <w:rsid w:val="008E5B36"/>
    <w:rsid w:val="009024EC"/>
    <w:rsid w:val="00911F47"/>
    <w:rsid w:val="009168DF"/>
    <w:rsid w:val="0092689A"/>
    <w:rsid w:val="0093009C"/>
    <w:rsid w:val="00994D48"/>
    <w:rsid w:val="009E4CBA"/>
    <w:rsid w:val="00A04A62"/>
    <w:rsid w:val="00A12F7A"/>
    <w:rsid w:val="00A303F7"/>
    <w:rsid w:val="00A3058D"/>
    <w:rsid w:val="00A64571"/>
    <w:rsid w:val="00AC7587"/>
    <w:rsid w:val="00AD37BC"/>
    <w:rsid w:val="00B22D20"/>
    <w:rsid w:val="00B342A7"/>
    <w:rsid w:val="00B41A44"/>
    <w:rsid w:val="00B5099B"/>
    <w:rsid w:val="00B60AF7"/>
    <w:rsid w:val="00B64A2B"/>
    <w:rsid w:val="00B95E8F"/>
    <w:rsid w:val="00BF2884"/>
    <w:rsid w:val="00C0503F"/>
    <w:rsid w:val="00C14330"/>
    <w:rsid w:val="00C31081"/>
    <w:rsid w:val="00C31FB7"/>
    <w:rsid w:val="00C373AF"/>
    <w:rsid w:val="00C63F7F"/>
    <w:rsid w:val="00C7397D"/>
    <w:rsid w:val="00C878E6"/>
    <w:rsid w:val="00C91D4C"/>
    <w:rsid w:val="00C94C93"/>
    <w:rsid w:val="00CA5EDF"/>
    <w:rsid w:val="00CC50B9"/>
    <w:rsid w:val="00D14295"/>
    <w:rsid w:val="00D4177A"/>
    <w:rsid w:val="00D50A6B"/>
    <w:rsid w:val="00D96065"/>
    <w:rsid w:val="00DD2004"/>
    <w:rsid w:val="00E071CB"/>
    <w:rsid w:val="00E13D1C"/>
    <w:rsid w:val="00E17769"/>
    <w:rsid w:val="00E47A23"/>
    <w:rsid w:val="00E61707"/>
    <w:rsid w:val="00E91329"/>
    <w:rsid w:val="00EA284A"/>
    <w:rsid w:val="00EA29A3"/>
    <w:rsid w:val="00ED2BEA"/>
    <w:rsid w:val="00EE1795"/>
    <w:rsid w:val="00EE4CD3"/>
    <w:rsid w:val="00EF52DC"/>
    <w:rsid w:val="00EF5CA5"/>
    <w:rsid w:val="00EF6DF2"/>
    <w:rsid w:val="00F168B9"/>
    <w:rsid w:val="00F26DA0"/>
    <w:rsid w:val="00F31A41"/>
    <w:rsid w:val="00F408C5"/>
    <w:rsid w:val="00F442A3"/>
    <w:rsid w:val="00F6016B"/>
    <w:rsid w:val="00FD1F39"/>
    <w:rsid w:val="00FE3C8A"/>
    <w:rsid w:val="00FE4E19"/>
    <w:rsid w:val="00FF1922"/>
    <w:rsid w:val="00FF5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1828"/>
  <w15:chartTrackingRefBased/>
  <w15:docId w15:val="{3D6AC53A-4E08-476C-BBFD-7DBF698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BA"/>
  </w:style>
  <w:style w:type="paragraph" w:styleId="Footer">
    <w:name w:val="footer"/>
    <w:basedOn w:val="Normal"/>
    <w:link w:val="FooterChar"/>
    <w:uiPriority w:val="99"/>
    <w:unhideWhenUsed/>
    <w:rsid w:val="00313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BA"/>
  </w:style>
  <w:style w:type="paragraph" w:styleId="ListParagraph">
    <w:name w:val="List Paragraph"/>
    <w:basedOn w:val="Normal"/>
    <w:uiPriority w:val="34"/>
    <w:qFormat/>
    <w:rsid w:val="004B0962"/>
    <w:pPr>
      <w:ind w:left="720"/>
      <w:contextualSpacing/>
    </w:pPr>
  </w:style>
  <w:style w:type="paragraph" w:customStyle="1" w:styleId="Default">
    <w:name w:val="Default"/>
    <w:rsid w:val="00AC75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357E-2322-4949-9038-E246CDE3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17</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127</cp:revision>
  <dcterms:created xsi:type="dcterms:W3CDTF">2021-02-13T08:26:00Z</dcterms:created>
  <dcterms:modified xsi:type="dcterms:W3CDTF">2021-02-13T15:27:00Z</dcterms:modified>
</cp:coreProperties>
</file>